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771C" w14:textId="27EC7497" w:rsidR="00CC67E4" w:rsidRPr="001143F2" w:rsidRDefault="00165C45" w:rsidP="001143F2">
      <w:pPr>
        <w:jc w:val="center"/>
        <w:rPr>
          <w:i/>
          <w:iCs/>
          <w:color w:val="00B050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B050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Ruch to zdrowie, każdy Ci to powie!</w:t>
      </w:r>
      <w:bookmarkStart w:id="0" w:name="_GoBack"/>
      <w:bookmarkEnd w:id="0"/>
    </w:p>
    <w:p w14:paraId="71EA31D4" w14:textId="6FE38C7A" w:rsidR="002C2DC0" w:rsidRDefault="002C2DC0">
      <w:pPr>
        <w:rPr>
          <w:b/>
          <w:bCs/>
        </w:rPr>
      </w:pPr>
    </w:p>
    <w:p w14:paraId="622DE8B9" w14:textId="77777777" w:rsidR="002C2DC0" w:rsidRPr="002C2DC0" w:rsidRDefault="002C2DC0" w:rsidP="002C2DC0">
      <w:pPr>
        <w:tabs>
          <w:tab w:val="left" w:pos="7638"/>
        </w:tabs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bCs/>
          <w:sz w:val="24"/>
          <w:szCs w:val="24"/>
        </w:rPr>
        <w:t>Miejsce:</w:t>
      </w:r>
      <w:r w:rsidRPr="002C2DC0">
        <w:rPr>
          <w:rFonts w:ascii="Times New Roman" w:hAnsi="Times New Roman" w:cs="Times New Roman"/>
          <w:sz w:val="24"/>
          <w:szCs w:val="24"/>
        </w:rPr>
        <w:t xml:space="preserve"> Miejskie Przedszkole Nr 4</w:t>
      </w:r>
      <w:r w:rsidRPr="002C2DC0">
        <w:rPr>
          <w:rFonts w:ascii="Times New Roman" w:hAnsi="Times New Roman" w:cs="Times New Roman"/>
          <w:sz w:val="24"/>
          <w:szCs w:val="24"/>
        </w:rPr>
        <w:tab/>
      </w:r>
    </w:p>
    <w:p w14:paraId="1645F31A" w14:textId="77777777" w:rsidR="002C2DC0" w:rsidRPr="002C2DC0" w:rsidRDefault="002C2DC0" w:rsidP="002C2DC0">
      <w:p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Pr="002C2DC0">
        <w:rPr>
          <w:rFonts w:ascii="Times New Roman" w:hAnsi="Times New Roman" w:cs="Times New Roman"/>
          <w:sz w:val="24"/>
          <w:szCs w:val="24"/>
        </w:rPr>
        <w:t xml:space="preserve"> Misie</w:t>
      </w:r>
    </w:p>
    <w:p w14:paraId="148BE385" w14:textId="77777777" w:rsidR="002C2DC0" w:rsidRPr="002C2DC0" w:rsidRDefault="002C2DC0" w:rsidP="002C2DC0">
      <w:p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sz w:val="24"/>
          <w:szCs w:val="24"/>
        </w:rPr>
        <w:t>Prowadząca:</w:t>
      </w:r>
      <w:r w:rsidRPr="002C2DC0">
        <w:rPr>
          <w:rFonts w:ascii="Times New Roman" w:hAnsi="Times New Roman" w:cs="Times New Roman"/>
          <w:sz w:val="24"/>
          <w:szCs w:val="24"/>
        </w:rPr>
        <w:t xml:space="preserve"> Katarzyna Nowak</w:t>
      </w:r>
    </w:p>
    <w:p w14:paraId="55A42C33" w14:textId="4FCB4CC4" w:rsidR="002C2DC0" w:rsidRPr="002C2DC0" w:rsidRDefault="002C2DC0" w:rsidP="002C2DC0">
      <w:p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b/>
          <w:sz w:val="24"/>
          <w:szCs w:val="24"/>
        </w:rPr>
        <w:t>Data realizacji:</w:t>
      </w:r>
      <w:r w:rsidRPr="002C2DC0">
        <w:rPr>
          <w:rFonts w:ascii="Times New Roman" w:hAnsi="Times New Roman" w:cs="Times New Roman"/>
          <w:sz w:val="24"/>
          <w:szCs w:val="24"/>
        </w:rPr>
        <w:t xml:space="preserve"> Rok szkolny 2022/2023 (wtorki po podwieczorku)</w:t>
      </w:r>
    </w:p>
    <w:p w14:paraId="04093283" w14:textId="77777777" w:rsidR="002C2DC0" w:rsidRPr="002C2DC0" w:rsidRDefault="002C2DC0">
      <w:pPr>
        <w:rPr>
          <w:b/>
          <w:bCs/>
          <w:sz w:val="24"/>
          <w:szCs w:val="24"/>
        </w:rPr>
      </w:pPr>
    </w:p>
    <w:p w14:paraId="250A4820" w14:textId="40868781" w:rsidR="00CC67E4" w:rsidRPr="002C2DC0" w:rsidRDefault="00CC67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DC0">
        <w:rPr>
          <w:rFonts w:ascii="Times New Roman" w:hAnsi="Times New Roman" w:cs="Times New Roman"/>
          <w:b/>
          <w:bCs/>
          <w:sz w:val="24"/>
          <w:szCs w:val="24"/>
        </w:rPr>
        <w:t>Cel główny:</w:t>
      </w:r>
    </w:p>
    <w:p w14:paraId="0962224E" w14:textId="3E519561" w:rsidR="00821A81" w:rsidRPr="00A7447B" w:rsidRDefault="00CC67E4" w:rsidP="00A7447B">
      <w:p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Tworzenie warunków sprzyjających spontanicznej i zorganizowanej aktywności ruchowej dziecka. Umożliwienie udziału w grach, zabawach ruchowych i gimnastyce.</w:t>
      </w:r>
    </w:p>
    <w:p w14:paraId="437B883B" w14:textId="629563E2" w:rsidR="00821A81" w:rsidRDefault="00A7447B" w:rsidP="00A744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B18B61" wp14:editId="2B39727F">
            <wp:extent cx="4810539" cy="2775585"/>
            <wp:effectExtent l="0" t="0" r="952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194" cy="277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2FA1" w14:textId="77777777" w:rsidR="00A7447B" w:rsidRPr="002C2DC0" w:rsidRDefault="00A7447B" w:rsidP="00A744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DC0">
        <w:rPr>
          <w:rFonts w:ascii="Times New Roman" w:hAnsi="Times New Roman" w:cs="Times New Roman"/>
          <w:b/>
          <w:bCs/>
          <w:sz w:val="24"/>
          <w:szCs w:val="24"/>
        </w:rPr>
        <w:t>Cele szczegółowe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33E578" w14:textId="77777777" w:rsidR="00A7447B" w:rsidRPr="002C2DC0" w:rsidRDefault="00A7447B" w:rsidP="00A7447B">
      <w:p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Dziecko:</w:t>
      </w:r>
    </w:p>
    <w:p w14:paraId="26F6E5FE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Wierzy we własne możliwości;</w:t>
      </w:r>
    </w:p>
    <w:p w14:paraId="68E1F9FE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Wie, dlaczego należy dbać o własne zdrowie;</w:t>
      </w:r>
    </w:p>
    <w:p w14:paraId="4040725F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Zna i przestrzega zasad bezpieczeństwa;</w:t>
      </w:r>
    </w:p>
    <w:p w14:paraId="03706BF9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Potrafi uczestniczyć w różnych formach aktywności;</w:t>
      </w:r>
    </w:p>
    <w:p w14:paraId="0AEAF18C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Chętnie uczestniczy w grach i zabawach zespołowych;</w:t>
      </w:r>
    </w:p>
    <w:p w14:paraId="72414346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Wykorzystuje własne pomysły w planowaniu i organizowaniu aktywności ruchowej w domu i przedszkolu;</w:t>
      </w:r>
    </w:p>
    <w:p w14:paraId="4CBED634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Zna i przestrzega reguły poznanych gier;</w:t>
      </w:r>
    </w:p>
    <w:p w14:paraId="502C79CF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Rozumie zasady współzawodnictwa;</w:t>
      </w:r>
    </w:p>
    <w:p w14:paraId="5549C9C6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Potrafi współdziałać z partnerem;</w:t>
      </w:r>
    </w:p>
    <w:p w14:paraId="0ACE8707" w14:textId="77777777" w:rsidR="00A7447B" w:rsidRPr="002C2DC0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Potrafi prawidłowo posługiwać się przyrządami sportowymi;</w:t>
      </w:r>
    </w:p>
    <w:p w14:paraId="301EBFB5" w14:textId="77777777" w:rsidR="00A7447B" w:rsidRDefault="00A7447B" w:rsidP="00A74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C0">
        <w:rPr>
          <w:rFonts w:ascii="Times New Roman" w:hAnsi="Times New Roman" w:cs="Times New Roman"/>
          <w:sz w:val="24"/>
          <w:szCs w:val="24"/>
        </w:rPr>
        <w:t>Rozumie, że nie wszyscy są tak samo sprawni, ale każdy stara się na miarę swoich możliwości.</w:t>
      </w:r>
    </w:p>
    <w:p w14:paraId="59116172" w14:textId="77777777" w:rsidR="00A7447B" w:rsidRPr="002C2DC0" w:rsidRDefault="00A7447B" w:rsidP="00A7447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sectPr w:rsidR="00A7447B" w:rsidRPr="002C2DC0" w:rsidSect="00821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13AF"/>
    <w:multiLevelType w:val="hybridMultilevel"/>
    <w:tmpl w:val="C9A20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E4"/>
    <w:rsid w:val="001143F2"/>
    <w:rsid w:val="00165C45"/>
    <w:rsid w:val="002C2DC0"/>
    <w:rsid w:val="002D0923"/>
    <w:rsid w:val="00705B29"/>
    <w:rsid w:val="0070718F"/>
    <w:rsid w:val="00791C64"/>
    <w:rsid w:val="00821A81"/>
    <w:rsid w:val="00A7447B"/>
    <w:rsid w:val="00A821B5"/>
    <w:rsid w:val="00B758D0"/>
    <w:rsid w:val="00C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5DE5"/>
  <w15:chartTrackingRefBased/>
  <w15:docId w15:val="{6604E9DF-B898-45DB-8273-05DC92A1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Marzena Terlecka</cp:lastModifiedBy>
  <cp:revision>2</cp:revision>
  <dcterms:created xsi:type="dcterms:W3CDTF">2022-09-23T04:19:00Z</dcterms:created>
  <dcterms:modified xsi:type="dcterms:W3CDTF">2022-09-23T04:19:00Z</dcterms:modified>
</cp:coreProperties>
</file>