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3BE" w:rsidRPr="00371380" w:rsidRDefault="004E03BE" w:rsidP="00385B24">
      <w:pPr>
        <w:shd w:val="clear" w:color="auto" w:fill="FFFFFF"/>
        <w:spacing w:after="120" w:line="240" w:lineRule="auto"/>
        <w:jc w:val="center"/>
        <w:outlineLvl w:val="0"/>
        <w:rPr>
          <w:rFonts w:asciiTheme="majorHAnsi" w:eastAsia="Times New Roman" w:hAnsiTheme="majorHAnsi" w:cstheme="majorHAnsi"/>
          <w:color w:val="3B6994"/>
          <w:sz w:val="28"/>
          <w:szCs w:val="28"/>
          <w:lang w:eastAsia="sk-SK"/>
        </w:rPr>
      </w:pPr>
      <w:r w:rsidRPr="00371380">
        <w:rPr>
          <w:rFonts w:asciiTheme="majorHAnsi" w:eastAsia="Times New Roman" w:hAnsiTheme="majorHAnsi" w:cstheme="majorHAnsi"/>
          <w:color w:val="3B6994"/>
          <w:kern w:val="36"/>
          <w:sz w:val="28"/>
          <w:szCs w:val="28"/>
          <w:lang w:eastAsia="sk-SK"/>
        </w:rPr>
        <w:t>Správa</w:t>
      </w:r>
      <w:r w:rsidR="00385B24">
        <w:rPr>
          <w:rFonts w:asciiTheme="majorHAnsi" w:eastAsia="Times New Roman" w:hAnsiTheme="majorHAnsi" w:cstheme="majorHAnsi"/>
          <w:color w:val="3B6994"/>
          <w:kern w:val="36"/>
          <w:sz w:val="28"/>
          <w:szCs w:val="28"/>
          <w:lang w:eastAsia="sk-SK"/>
        </w:rPr>
        <w:t xml:space="preserve"> </w:t>
      </w:r>
      <w:r w:rsidRPr="00371380">
        <w:rPr>
          <w:rFonts w:asciiTheme="majorHAnsi" w:eastAsia="Times New Roman" w:hAnsiTheme="majorHAnsi" w:cstheme="majorHAnsi"/>
          <w:color w:val="3B6994"/>
          <w:sz w:val="28"/>
          <w:szCs w:val="28"/>
          <w:lang w:eastAsia="sk-SK"/>
        </w:rPr>
        <w:t>o výchovno-vzdelávacej činnosti, jej výsledkoch a podmienkach za školský rok 2019/2020</w:t>
      </w:r>
    </w:p>
    <w:p w:rsidR="004E03BE" w:rsidRPr="00371380" w:rsidRDefault="004E03BE" w:rsidP="004E03BE">
      <w:pPr>
        <w:shd w:val="clear" w:color="auto" w:fill="FFFFFF"/>
        <w:spacing w:after="120" w:line="240" w:lineRule="auto"/>
        <w:outlineLvl w:val="2"/>
        <w:rPr>
          <w:rFonts w:asciiTheme="majorHAnsi" w:eastAsia="Times New Roman" w:hAnsiTheme="majorHAnsi" w:cstheme="majorHAnsi"/>
          <w:color w:val="3B6994"/>
          <w:sz w:val="28"/>
          <w:szCs w:val="28"/>
          <w:lang w:eastAsia="sk-SK"/>
        </w:rPr>
      </w:pPr>
      <w:r w:rsidRPr="00371380">
        <w:rPr>
          <w:rFonts w:asciiTheme="majorHAnsi" w:eastAsia="Times New Roman" w:hAnsiTheme="majorHAnsi" w:cstheme="majorHAnsi"/>
          <w:color w:val="3B6994"/>
          <w:sz w:val="28"/>
          <w:szCs w:val="28"/>
          <w:lang w:eastAsia="sk-SK"/>
        </w:rPr>
        <w:t xml:space="preserve">Podľa vyhlášky Ministerstva Školstva SR 9/2006 </w:t>
      </w:r>
      <w:proofErr w:type="spellStart"/>
      <w:r w:rsidRPr="00371380">
        <w:rPr>
          <w:rFonts w:asciiTheme="majorHAnsi" w:eastAsia="Times New Roman" w:hAnsiTheme="majorHAnsi" w:cstheme="majorHAnsi"/>
          <w:color w:val="3B6994"/>
          <w:sz w:val="28"/>
          <w:szCs w:val="28"/>
          <w:lang w:eastAsia="sk-SK"/>
        </w:rPr>
        <w:t>Z.z</w:t>
      </w:r>
      <w:proofErr w:type="spellEnd"/>
      <w:r w:rsidRPr="00371380">
        <w:rPr>
          <w:rFonts w:asciiTheme="majorHAnsi" w:eastAsia="Times New Roman" w:hAnsiTheme="majorHAnsi" w:cstheme="majorHAnsi"/>
          <w:color w:val="3B6994"/>
          <w:sz w:val="28"/>
          <w:szCs w:val="28"/>
          <w:lang w:eastAsia="sk-SK"/>
        </w:rPr>
        <w:t>.</w:t>
      </w:r>
      <w:r w:rsidR="00385B24">
        <w:rPr>
          <w:rFonts w:asciiTheme="majorHAnsi" w:eastAsia="Times New Roman" w:hAnsiTheme="majorHAnsi" w:cstheme="majorHAnsi"/>
          <w:color w:val="3B6994"/>
          <w:sz w:val="28"/>
          <w:szCs w:val="28"/>
          <w:lang w:eastAsia="sk-SK"/>
        </w:rPr>
        <w:t xml:space="preserve"> </w:t>
      </w:r>
      <w:bookmarkStart w:id="0" w:name="1a"/>
      <w:bookmarkEnd w:id="0"/>
      <w:r w:rsidR="00385B24">
        <w:rPr>
          <w:rFonts w:asciiTheme="majorHAnsi" w:eastAsia="Times New Roman" w:hAnsiTheme="majorHAnsi" w:cstheme="majorHAnsi"/>
          <w:color w:val="3B6994"/>
          <w:sz w:val="28"/>
          <w:szCs w:val="28"/>
          <w:lang w:eastAsia="sk-SK"/>
        </w:rPr>
        <w:t xml:space="preserve"> </w:t>
      </w:r>
      <w:r w:rsidRPr="00371380">
        <w:rPr>
          <w:rFonts w:asciiTheme="majorHAnsi" w:eastAsia="Times New Roman" w:hAnsiTheme="majorHAnsi" w:cstheme="majorHAnsi"/>
          <w:i/>
          <w:iCs/>
          <w:color w:val="3B6994"/>
          <w:sz w:val="28"/>
          <w:szCs w:val="28"/>
          <w:lang w:eastAsia="sk-SK"/>
        </w:rPr>
        <w:t>§ 2. ods. 1a</w:t>
      </w:r>
    </w:p>
    <w:p w:rsidR="004E03BE" w:rsidRPr="00371380" w:rsidRDefault="004E03BE" w:rsidP="004E03BE">
      <w:pPr>
        <w:shd w:val="clear" w:color="auto" w:fill="FFFFFF"/>
        <w:spacing w:after="120" w:line="240" w:lineRule="auto"/>
        <w:outlineLvl w:val="2"/>
        <w:rPr>
          <w:rFonts w:asciiTheme="majorHAnsi" w:eastAsia="Times New Roman" w:hAnsiTheme="majorHAnsi" w:cstheme="majorHAnsi"/>
          <w:color w:val="3B6994"/>
          <w:sz w:val="28"/>
          <w:szCs w:val="28"/>
          <w:lang w:eastAsia="sk-SK"/>
        </w:rPr>
      </w:pPr>
      <w:r w:rsidRPr="00371380">
        <w:rPr>
          <w:rFonts w:asciiTheme="majorHAnsi" w:eastAsia="Times New Roman" w:hAnsiTheme="majorHAnsi" w:cstheme="majorHAnsi"/>
          <w:color w:val="3B6994"/>
          <w:sz w:val="28"/>
          <w:szCs w:val="28"/>
          <w:lang w:eastAsia="sk-SK"/>
        </w:rPr>
        <w:t>Základné identifikačné údaje</w:t>
      </w:r>
    </w:p>
    <w:tbl>
      <w:tblPr>
        <w:tblW w:w="0" w:type="auto"/>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tblPr>
      <w:tblGrid>
        <w:gridCol w:w="1487"/>
        <w:gridCol w:w="5227"/>
      </w:tblGrid>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Názov školy</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Základná škola Štefana Závodníka Pružina 408</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Adresa školy</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Pružina 408, 018</w:t>
            </w:r>
            <w:r w:rsidR="00E60ABF">
              <w:rPr>
                <w:rFonts w:asciiTheme="majorHAnsi" w:eastAsia="Times New Roman" w:hAnsiTheme="majorHAnsi" w:cstheme="majorHAnsi"/>
                <w:color w:val="2F2F2F"/>
                <w:sz w:val="28"/>
                <w:szCs w:val="28"/>
                <w:lang w:eastAsia="sk-SK"/>
              </w:rPr>
              <w:t xml:space="preserve"> </w:t>
            </w:r>
            <w:r w:rsidRPr="00371380">
              <w:rPr>
                <w:rFonts w:asciiTheme="majorHAnsi" w:eastAsia="Times New Roman" w:hAnsiTheme="majorHAnsi" w:cstheme="majorHAnsi"/>
                <w:color w:val="2F2F2F"/>
                <w:sz w:val="28"/>
                <w:szCs w:val="28"/>
                <w:lang w:eastAsia="sk-SK"/>
              </w:rPr>
              <w:t>22 Pružina</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Telefón</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042/</w:t>
            </w:r>
            <w:r w:rsidR="0061585E" w:rsidRPr="00371380">
              <w:rPr>
                <w:rFonts w:asciiTheme="majorHAnsi" w:eastAsia="Times New Roman" w:hAnsiTheme="majorHAnsi" w:cstheme="majorHAnsi"/>
                <w:color w:val="2F2F2F"/>
                <w:sz w:val="28"/>
                <w:szCs w:val="28"/>
                <w:lang w:eastAsia="sk-SK"/>
              </w:rPr>
              <w:t>4358745</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E-mail</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pruzinazs@gmail.com</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385B24" w:rsidP="004E03BE">
            <w:pPr>
              <w:spacing w:after="0" w:line="240" w:lineRule="auto"/>
              <w:rPr>
                <w:rFonts w:asciiTheme="majorHAnsi" w:eastAsia="Times New Roman" w:hAnsiTheme="majorHAnsi" w:cstheme="majorHAnsi"/>
                <w:color w:val="2F2F2F"/>
                <w:sz w:val="28"/>
                <w:szCs w:val="28"/>
                <w:lang w:eastAsia="sk-SK"/>
              </w:rPr>
            </w:pPr>
            <w:r>
              <w:rPr>
                <w:rFonts w:asciiTheme="majorHAnsi" w:eastAsia="Times New Roman" w:hAnsiTheme="majorHAnsi" w:cstheme="majorHAnsi"/>
                <w:b/>
                <w:bCs/>
                <w:color w:val="2F2F2F"/>
                <w:sz w:val="28"/>
                <w:szCs w:val="28"/>
                <w:lang w:eastAsia="sk-SK"/>
              </w:rPr>
              <w:t xml:space="preserve">Web </w:t>
            </w:r>
            <w:r w:rsidR="004E03BE" w:rsidRPr="00371380">
              <w:rPr>
                <w:rFonts w:asciiTheme="majorHAnsi" w:eastAsia="Times New Roman" w:hAnsiTheme="majorHAnsi" w:cstheme="majorHAnsi"/>
                <w:b/>
                <w:bCs/>
                <w:color w:val="2F2F2F"/>
                <w:sz w:val="28"/>
                <w:szCs w:val="28"/>
                <w:lang w:eastAsia="sk-SK"/>
              </w:rPr>
              <w:t>stránka</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813412" w:rsidP="004E03BE">
            <w:pPr>
              <w:spacing w:after="0" w:line="240" w:lineRule="auto"/>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t>www.zs</w:t>
            </w:r>
            <w:r w:rsidR="0061585E" w:rsidRPr="00371380">
              <w:rPr>
                <w:rFonts w:asciiTheme="majorHAnsi" w:eastAsia="Times New Roman" w:hAnsiTheme="majorHAnsi" w:cstheme="majorHAnsi"/>
                <w:color w:val="2F2F2F"/>
                <w:sz w:val="28"/>
                <w:szCs w:val="28"/>
                <w:lang w:eastAsia="sk-SK"/>
              </w:rPr>
              <w:t>pruzina.sk</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Zriaďovateľ</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OÚ Pružina</w:t>
            </w:r>
          </w:p>
        </w:tc>
      </w:tr>
    </w:tbl>
    <w:p w:rsidR="004E03BE" w:rsidRPr="00371380" w:rsidRDefault="004E03BE" w:rsidP="004E03BE">
      <w:pPr>
        <w:shd w:val="clear" w:color="auto" w:fill="FFFFFF"/>
        <w:spacing w:after="120" w:line="240" w:lineRule="auto"/>
        <w:outlineLvl w:val="2"/>
        <w:rPr>
          <w:rFonts w:asciiTheme="majorHAnsi" w:eastAsia="Times New Roman" w:hAnsiTheme="majorHAnsi" w:cstheme="majorHAnsi"/>
          <w:color w:val="3B6994"/>
          <w:sz w:val="28"/>
          <w:szCs w:val="28"/>
          <w:lang w:eastAsia="sk-SK"/>
        </w:rPr>
      </w:pPr>
      <w:bookmarkStart w:id="1" w:name="e1a"/>
      <w:bookmarkEnd w:id="1"/>
      <w:r w:rsidRPr="00371380">
        <w:rPr>
          <w:rFonts w:asciiTheme="majorHAnsi" w:eastAsia="Times New Roman" w:hAnsiTheme="majorHAnsi" w:cstheme="majorHAnsi"/>
          <w:color w:val="3B6994"/>
          <w:sz w:val="28"/>
          <w:szCs w:val="28"/>
          <w:lang w:eastAsia="sk-SK"/>
        </w:rPr>
        <w:t>Vedúci zamestnanci školy</w:t>
      </w:r>
    </w:p>
    <w:tbl>
      <w:tblPr>
        <w:tblW w:w="0" w:type="auto"/>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tblPr>
      <w:tblGrid>
        <w:gridCol w:w="1238"/>
        <w:gridCol w:w="3126"/>
        <w:gridCol w:w="1611"/>
        <w:gridCol w:w="2559"/>
      </w:tblGrid>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Priezvisko, meno</w:t>
            </w:r>
          </w:p>
        </w:tc>
        <w:tc>
          <w:tcPr>
            <w:tcW w:w="1254" w:type="dxa"/>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Telefón</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e-mail</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Riaditeľ</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xml:space="preserve">Mgr. Adriana </w:t>
            </w:r>
            <w:proofErr w:type="spellStart"/>
            <w:r w:rsidRPr="00371380">
              <w:rPr>
                <w:rFonts w:asciiTheme="majorHAnsi" w:eastAsia="Times New Roman" w:hAnsiTheme="majorHAnsi" w:cstheme="majorHAnsi"/>
                <w:color w:val="2F2F2F"/>
                <w:sz w:val="28"/>
                <w:szCs w:val="28"/>
                <w:lang w:eastAsia="sk-SK"/>
              </w:rPr>
              <w:t>Šterdasová</w:t>
            </w:r>
            <w:proofErr w:type="spellEnd"/>
          </w:p>
        </w:tc>
        <w:tc>
          <w:tcPr>
            <w:tcW w:w="1254" w:type="dxa"/>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385B24"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042/4358745</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385B24"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pruzinazs@gmail.com</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ZRŠ pre ZŠ</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xml:space="preserve">Mgr. Mariana </w:t>
            </w:r>
            <w:proofErr w:type="spellStart"/>
            <w:r w:rsidRPr="00371380">
              <w:rPr>
                <w:rFonts w:asciiTheme="majorHAnsi" w:eastAsia="Times New Roman" w:hAnsiTheme="majorHAnsi" w:cstheme="majorHAnsi"/>
                <w:color w:val="2F2F2F"/>
                <w:sz w:val="28"/>
                <w:szCs w:val="28"/>
                <w:lang w:eastAsia="sk-SK"/>
              </w:rPr>
              <w:t>Cvengrošová</w:t>
            </w:r>
            <w:proofErr w:type="spellEnd"/>
          </w:p>
        </w:tc>
        <w:tc>
          <w:tcPr>
            <w:tcW w:w="1254" w:type="dxa"/>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385B24"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042/4358745</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385B24"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pruzinazs@gmail.com</w:t>
            </w:r>
          </w:p>
        </w:tc>
      </w:tr>
    </w:tbl>
    <w:p w:rsidR="004E03BE" w:rsidRPr="00371380" w:rsidRDefault="004E03BE" w:rsidP="004E03BE">
      <w:pPr>
        <w:shd w:val="clear" w:color="auto" w:fill="FFFFFF"/>
        <w:spacing w:after="120" w:line="240" w:lineRule="auto"/>
        <w:outlineLvl w:val="2"/>
        <w:rPr>
          <w:rFonts w:asciiTheme="majorHAnsi" w:eastAsia="Times New Roman" w:hAnsiTheme="majorHAnsi" w:cstheme="majorHAnsi"/>
          <w:color w:val="3B6994"/>
          <w:sz w:val="28"/>
          <w:szCs w:val="28"/>
          <w:lang w:eastAsia="sk-SK"/>
        </w:rPr>
      </w:pPr>
      <w:r w:rsidRPr="00371380">
        <w:rPr>
          <w:rFonts w:asciiTheme="majorHAnsi" w:eastAsia="Times New Roman" w:hAnsiTheme="majorHAnsi" w:cstheme="majorHAnsi"/>
          <w:color w:val="3B6994"/>
          <w:sz w:val="28"/>
          <w:szCs w:val="28"/>
          <w:lang w:eastAsia="sk-SK"/>
        </w:rPr>
        <w:t>Rada školy</w:t>
      </w:r>
    </w:p>
    <w:tbl>
      <w:tblPr>
        <w:tblW w:w="0" w:type="auto"/>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tblPr>
      <w:tblGrid>
        <w:gridCol w:w="2843"/>
        <w:gridCol w:w="2839"/>
      </w:tblGrid>
      <w:tr w:rsidR="00E81AE6"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E81AE6" w:rsidRPr="00371380" w:rsidRDefault="00E81AE6"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E81AE6" w:rsidRPr="00371380" w:rsidRDefault="00E81AE6"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Titl., priezvisko, meno</w:t>
            </w:r>
          </w:p>
        </w:tc>
      </w:tr>
      <w:tr w:rsidR="00E81AE6"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E81AE6" w:rsidRPr="00371380" w:rsidRDefault="00E81AE6"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predseda</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E81AE6" w:rsidRPr="00371380" w:rsidRDefault="00E81AE6" w:rsidP="004E03BE">
            <w:pPr>
              <w:spacing w:after="0" w:line="240" w:lineRule="auto"/>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t xml:space="preserve">Mgr. </w:t>
            </w:r>
            <w:proofErr w:type="spellStart"/>
            <w:r w:rsidRPr="00371380">
              <w:rPr>
                <w:rFonts w:asciiTheme="majorHAnsi" w:eastAsia="Times New Roman" w:hAnsiTheme="majorHAnsi" w:cstheme="majorHAnsi"/>
                <w:color w:val="2F2F2F"/>
                <w:sz w:val="28"/>
                <w:szCs w:val="28"/>
                <w:lang w:eastAsia="sk-SK"/>
              </w:rPr>
              <w:t>Ingrid</w:t>
            </w:r>
            <w:proofErr w:type="spellEnd"/>
            <w:r w:rsidRPr="00371380">
              <w:rPr>
                <w:rFonts w:asciiTheme="majorHAnsi" w:eastAsia="Times New Roman" w:hAnsiTheme="majorHAnsi" w:cstheme="majorHAnsi"/>
                <w:color w:val="2F2F2F"/>
                <w:sz w:val="28"/>
                <w:szCs w:val="28"/>
                <w:lang w:eastAsia="sk-SK"/>
              </w:rPr>
              <w:t xml:space="preserve"> </w:t>
            </w:r>
            <w:proofErr w:type="spellStart"/>
            <w:r w:rsidRPr="00371380">
              <w:rPr>
                <w:rFonts w:asciiTheme="majorHAnsi" w:eastAsia="Times New Roman" w:hAnsiTheme="majorHAnsi" w:cstheme="majorHAnsi"/>
                <w:color w:val="2F2F2F"/>
                <w:sz w:val="28"/>
                <w:szCs w:val="28"/>
                <w:lang w:eastAsia="sk-SK"/>
              </w:rPr>
              <w:t>Kolodzejová</w:t>
            </w:r>
            <w:proofErr w:type="spellEnd"/>
          </w:p>
        </w:tc>
      </w:tr>
      <w:tr w:rsidR="00E81AE6"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E81AE6" w:rsidRPr="00371380" w:rsidRDefault="00E81AE6"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pedagogickí zamestnanci</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E81AE6" w:rsidRPr="00371380" w:rsidRDefault="00E81AE6"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xml:space="preserve">Mgr. Mária </w:t>
            </w:r>
            <w:proofErr w:type="spellStart"/>
            <w:r w:rsidRPr="00371380">
              <w:rPr>
                <w:rFonts w:asciiTheme="majorHAnsi" w:eastAsia="Times New Roman" w:hAnsiTheme="majorHAnsi" w:cstheme="majorHAnsi"/>
                <w:color w:val="2F2F2F"/>
                <w:sz w:val="28"/>
                <w:szCs w:val="28"/>
                <w:lang w:eastAsia="sk-SK"/>
              </w:rPr>
              <w:t>Šebáková</w:t>
            </w:r>
            <w:proofErr w:type="spellEnd"/>
          </w:p>
          <w:p w:rsidR="00E81AE6" w:rsidRPr="00371380" w:rsidRDefault="00E81AE6"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xml:space="preserve">Mgr. Zuzana </w:t>
            </w:r>
            <w:proofErr w:type="spellStart"/>
            <w:r w:rsidRPr="00371380">
              <w:rPr>
                <w:rFonts w:asciiTheme="majorHAnsi" w:eastAsia="Times New Roman" w:hAnsiTheme="majorHAnsi" w:cstheme="majorHAnsi"/>
                <w:color w:val="2F2F2F"/>
                <w:sz w:val="28"/>
                <w:szCs w:val="28"/>
                <w:lang w:eastAsia="sk-SK"/>
              </w:rPr>
              <w:t>Briestenská</w:t>
            </w:r>
            <w:proofErr w:type="spellEnd"/>
          </w:p>
        </w:tc>
      </w:tr>
      <w:tr w:rsidR="00E81AE6"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E81AE6" w:rsidRPr="00371380" w:rsidRDefault="00E81AE6"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ostatní zamestnanci</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E81AE6" w:rsidRPr="00371380" w:rsidRDefault="00E81AE6"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xml:space="preserve">Oľga </w:t>
            </w:r>
            <w:proofErr w:type="spellStart"/>
            <w:r w:rsidRPr="00371380">
              <w:rPr>
                <w:rFonts w:asciiTheme="majorHAnsi" w:eastAsia="Times New Roman" w:hAnsiTheme="majorHAnsi" w:cstheme="majorHAnsi"/>
                <w:color w:val="2F2F2F"/>
                <w:sz w:val="28"/>
                <w:szCs w:val="28"/>
                <w:lang w:eastAsia="sk-SK"/>
              </w:rPr>
              <w:t>Kapušová</w:t>
            </w:r>
            <w:proofErr w:type="spellEnd"/>
          </w:p>
        </w:tc>
      </w:tr>
      <w:tr w:rsidR="00E81AE6"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E81AE6" w:rsidRPr="00371380" w:rsidRDefault="00E81AE6"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zástupcovia rodičov</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E81AE6" w:rsidRPr="00371380" w:rsidRDefault="00E81AE6" w:rsidP="004E03BE">
            <w:pPr>
              <w:spacing w:after="0" w:line="240" w:lineRule="auto"/>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t xml:space="preserve">Bc. </w:t>
            </w:r>
            <w:r w:rsidRPr="00371380">
              <w:rPr>
                <w:rFonts w:asciiTheme="majorHAnsi" w:eastAsia="Times New Roman" w:hAnsiTheme="majorHAnsi" w:cstheme="majorHAnsi"/>
                <w:color w:val="2F2F2F"/>
                <w:sz w:val="28"/>
                <w:szCs w:val="28"/>
                <w:lang w:eastAsia="sk-SK"/>
              </w:rPr>
              <w:t xml:space="preserve">Miroslava </w:t>
            </w:r>
            <w:proofErr w:type="spellStart"/>
            <w:r w:rsidRPr="00371380">
              <w:rPr>
                <w:rFonts w:asciiTheme="majorHAnsi" w:eastAsia="Times New Roman" w:hAnsiTheme="majorHAnsi" w:cstheme="majorHAnsi"/>
                <w:color w:val="2F2F2F"/>
                <w:sz w:val="28"/>
                <w:szCs w:val="28"/>
                <w:lang w:eastAsia="sk-SK"/>
              </w:rPr>
              <w:t>Vráblová</w:t>
            </w:r>
            <w:proofErr w:type="spellEnd"/>
          </w:p>
        </w:tc>
      </w:tr>
      <w:tr w:rsidR="00E81AE6"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E81AE6" w:rsidRPr="00371380" w:rsidRDefault="00E81AE6"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E81AE6" w:rsidRPr="00371380" w:rsidRDefault="002B732B" w:rsidP="004E03BE">
            <w:pPr>
              <w:spacing w:after="0" w:line="240" w:lineRule="auto"/>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t xml:space="preserve">Bc. </w:t>
            </w:r>
            <w:r w:rsidR="00E81AE6">
              <w:rPr>
                <w:rFonts w:asciiTheme="majorHAnsi" w:eastAsia="Times New Roman" w:hAnsiTheme="majorHAnsi" w:cstheme="majorHAnsi"/>
                <w:color w:val="2F2F2F"/>
                <w:sz w:val="28"/>
                <w:szCs w:val="28"/>
                <w:lang w:eastAsia="sk-SK"/>
              </w:rPr>
              <w:t xml:space="preserve">Lenka </w:t>
            </w:r>
            <w:proofErr w:type="spellStart"/>
            <w:r w:rsidR="00E81AE6" w:rsidRPr="00371380">
              <w:rPr>
                <w:rFonts w:asciiTheme="majorHAnsi" w:eastAsia="Times New Roman" w:hAnsiTheme="majorHAnsi" w:cstheme="majorHAnsi"/>
                <w:color w:val="2F2F2F"/>
                <w:sz w:val="28"/>
                <w:szCs w:val="28"/>
                <w:lang w:eastAsia="sk-SK"/>
              </w:rPr>
              <w:t>Gazdíková</w:t>
            </w:r>
            <w:proofErr w:type="spellEnd"/>
          </w:p>
        </w:tc>
      </w:tr>
      <w:tr w:rsidR="00E81AE6"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E81AE6" w:rsidRPr="00371380" w:rsidRDefault="00E81AE6"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E81AE6" w:rsidRPr="00371380" w:rsidRDefault="00E81AE6"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Anton Gábriš</w:t>
            </w:r>
          </w:p>
        </w:tc>
      </w:tr>
      <w:tr w:rsidR="00E81AE6"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E81AE6" w:rsidRPr="00371380" w:rsidRDefault="00E81AE6"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E81AE6" w:rsidRPr="00371380" w:rsidRDefault="00E81AE6" w:rsidP="004E03BE">
            <w:pPr>
              <w:spacing w:after="0" w:line="240" w:lineRule="auto"/>
              <w:rPr>
                <w:rFonts w:asciiTheme="majorHAnsi" w:eastAsia="Times New Roman" w:hAnsiTheme="majorHAnsi" w:cstheme="majorHAnsi"/>
                <w:color w:val="2F2F2F"/>
                <w:sz w:val="28"/>
                <w:szCs w:val="28"/>
                <w:lang w:eastAsia="sk-SK"/>
              </w:rPr>
            </w:pPr>
          </w:p>
        </w:tc>
      </w:tr>
      <w:tr w:rsidR="00E81AE6"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E81AE6" w:rsidRPr="00371380" w:rsidRDefault="00E81AE6"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zástupca zriaďovateľa</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E81AE6" w:rsidRPr="00371380" w:rsidRDefault="00E81AE6"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xml:space="preserve">Jana </w:t>
            </w:r>
            <w:proofErr w:type="spellStart"/>
            <w:r w:rsidRPr="00371380">
              <w:rPr>
                <w:rFonts w:asciiTheme="majorHAnsi" w:eastAsia="Times New Roman" w:hAnsiTheme="majorHAnsi" w:cstheme="majorHAnsi"/>
                <w:color w:val="2F2F2F"/>
                <w:sz w:val="28"/>
                <w:szCs w:val="28"/>
                <w:lang w:eastAsia="sk-SK"/>
              </w:rPr>
              <w:t>Haviarová</w:t>
            </w:r>
            <w:proofErr w:type="spellEnd"/>
          </w:p>
        </w:tc>
      </w:tr>
      <w:tr w:rsidR="00E81AE6"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E81AE6" w:rsidRPr="00371380" w:rsidRDefault="00E81AE6"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iní</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E81AE6" w:rsidRPr="00371380" w:rsidRDefault="00E81AE6"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Stanislav Dolinka</w:t>
            </w:r>
          </w:p>
        </w:tc>
      </w:tr>
      <w:tr w:rsidR="00E81AE6"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E81AE6" w:rsidRPr="00371380" w:rsidRDefault="00E81AE6"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E81AE6" w:rsidRPr="00371380" w:rsidRDefault="00E81AE6" w:rsidP="004E03BE">
            <w:pPr>
              <w:spacing w:after="0" w:line="240" w:lineRule="auto"/>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t xml:space="preserve">Ľubica </w:t>
            </w:r>
            <w:proofErr w:type="spellStart"/>
            <w:r>
              <w:rPr>
                <w:rFonts w:asciiTheme="majorHAnsi" w:eastAsia="Times New Roman" w:hAnsiTheme="majorHAnsi" w:cstheme="majorHAnsi"/>
                <w:color w:val="2F2F2F"/>
                <w:sz w:val="28"/>
                <w:szCs w:val="28"/>
                <w:lang w:eastAsia="sk-SK"/>
              </w:rPr>
              <w:t>Jance</w:t>
            </w:r>
            <w:proofErr w:type="spellEnd"/>
          </w:p>
        </w:tc>
      </w:tr>
      <w:tr w:rsidR="00E81AE6"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E81AE6" w:rsidRPr="00371380" w:rsidRDefault="00E81AE6"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E81AE6" w:rsidRPr="00371380" w:rsidRDefault="00E81AE6" w:rsidP="004E03BE">
            <w:pPr>
              <w:spacing w:after="0" w:line="240" w:lineRule="auto"/>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t xml:space="preserve">Pavel </w:t>
            </w:r>
            <w:proofErr w:type="spellStart"/>
            <w:r w:rsidRPr="00371380">
              <w:rPr>
                <w:rFonts w:asciiTheme="majorHAnsi" w:eastAsia="Times New Roman" w:hAnsiTheme="majorHAnsi" w:cstheme="majorHAnsi"/>
                <w:color w:val="2F2F2F"/>
                <w:sz w:val="28"/>
                <w:szCs w:val="28"/>
                <w:lang w:eastAsia="sk-SK"/>
              </w:rPr>
              <w:t>Mlyniský</w:t>
            </w:r>
            <w:proofErr w:type="spellEnd"/>
          </w:p>
        </w:tc>
      </w:tr>
    </w:tbl>
    <w:p w:rsidR="00E81AE6" w:rsidRDefault="00E81AE6" w:rsidP="004E03BE">
      <w:pPr>
        <w:shd w:val="clear" w:color="auto" w:fill="FFFFFF"/>
        <w:spacing w:after="120" w:line="240" w:lineRule="auto"/>
        <w:outlineLvl w:val="2"/>
        <w:rPr>
          <w:rFonts w:asciiTheme="majorHAnsi" w:eastAsia="Times New Roman" w:hAnsiTheme="majorHAnsi" w:cstheme="majorHAnsi"/>
          <w:color w:val="3B6994"/>
          <w:sz w:val="28"/>
          <w:szCs w:val="28"/>
          <w:lang w:eastAsia="sk-SK"/>
        </w:rPr>
      </w:pPr>
    </w:p>
    <w:p w:rsidR="004E03BE" w:rsidRPr="00371380" w:rsidRDefault="004E03BE" w:rsidP="004E03BE">
      <w:pPr>
        <w:shd w:val="clear" w:color="auto" w:fill="FFFFFF"/>
        <w:spacing w:after="120" w:line="240" w:lineRule="auto"/>
        <w:outlineLvl w:val="2"/>
        <w:rPr>
          <w:rFonts w:asciiTheme="majorHAnsi" w:eastAsia="Times New Roman" w:hAnsiTheme="majorHAnsi" w:cstheme="majorHAnsi"/>
          <w:color w:val="3B6994"/>
          <w:sz w:val="28"/>
          <w:szCs w:val="28"/>
          <w:lang w:eastAsia="sk-SK"/>
        </w:rPr>
      </w:pPr>
      <w:r w:rsidRPr="00371380">
        <w:rPr>
          <w:rFonts w:asciiTheme="majorHAnsi" w:eastAsia="Times New Roman" w:hAnsiTheme="majorHAnsi" w:cstheme="majorHAnsi"/>
          <w:color w:val="3B6994"/>
          <w:sz w:val="28"/>
          <w:szCs w:val="28"/>
          <w:lang w:eastAsia="sk-SK"/>
        </w:rPr>
        <w:t>Poradné orgány školy</w:t>
      </w:r>
    </w:p>
    <w:tbl>
      <w:tblPr>
        <w:tblW w:w="0" w:type="auto"/>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tblPr>
      <w:tblGrid>
        <w:gridCol w:w="1721"/>
        <w:gridCol w:w="2320"/>
        <w:gridCol w:w="2887"/>
      </w:tblGrid>
      <w:tr w:rsidR="004E03BE" w:rsidRPr="00371380" w:rsidTr="004165EE">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Názov MZ a PK</w:t>
            </w:r>
          </w:p>
        </w:tc>
        <w:tc>
          <w:tcPr>
            <w:tcW w:w="2320" w:type="dxa"/>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Vedúci</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Zastúpenie predmetov</w:t>
            </w:r>
          </w:p>
        </w:tc>
      </w:tr>
      <w:tr w:rsidR="004E03BE" w:rsidRPr="00371380" w:rsidTr="004165EE">
        <w:trPr>
          <w:trHeight w:val="1006"/>
        </w:trPr>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b/>
                <w:bCs/>
                <w:color w:val="2F2F2F"/>
                <w:sz w:val="28"/>
                <w:szCs w:val="28"/>
                <w:lang w:eastAsia="sk-SK"/>
              </w:rPr>
            </w:pPr>
            <w:r w:rsidRPr="00371380">
              <w:rPr>
                <w:rFonts w:asciiTheme="majorHAnsi" w:eastAsia="Times New Roman" w:hAnsiTheme="majorHAnsi" w:cstheme="majorHAnsi"/>
                <w:b/>
                <w:bCs/>
                <w:color w:val="2F2F2F"/>
                <w:sz w:val="28"/>
                <w:szCs w:val="28"/>
                <w:lang w:eastAsia="sk-SK"/>
              </w:rPr>
              <w:lastRenderedPageBreak/>
              <w:t>PK</w:t>
            </w:r>
          </w:p>
          <w:p w:rsidR="0061585E" w:rsidRPr="00371380" w:rsidRDefault="0061585E" w:rsidP="004E03BE">
            <w:pPr>
              <w:spacing w:after="0" w:line="240" w:lineRule="auto"/>
              <w:rPr>
                <w:rFonts w:asciiTheme="majorHAnsi" w:eastAsia="Times New Roman" w:hAnsiTheme="majorHAnsi" w:cstheme="majorHAnsi"/>
                <w:b/>
                <w:bCs/>
                <w:color w:val="2F2F2F"/>
                <w:sz w:val="28"/>
                <w:szCs w:val="28"/>
                <w:lang w:eastAsia="sk-SK"/>
              </w:rPr>
            </w:pPr>
          </w:p>
          <w:p w:rsidR="0061585E" w:rsidRPr="00371380" w:rsidRDefault="0061585E" w:rsidP="004E03BE">
            <w:pPr>
              <w:spacing w:after="0" w:line="240" w:lineRule="auto"/>
              <w:rPr>
                <w:rFonts w:asciiTheme="majorHAnsi" w:eastAsia="Times New Roman" w:hAnsiTheme="majorHAnsi" w:cstheme="majorHAnsi"/>
                <w:color w:val="2F2F2F"/>
                <w:sz w:val="28"/>
                <w:szCs w:val="28"/>
                <w:lang w:eastAsia="sk-SK"/>
              </w:rPr>
            </w:pPr>
          </w:p>
        </w:tc>
        <w:tc>
          <w:tcPr>
            <w:tcW w:w="2320" w:type="dxa"/>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165E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xml:space="preserve">Mgr. Petra </w:t>
            </w:r>
            <w:proofErr w:type="spellStart"/>
            <w:r w:rsidRPr="00371380">
              <w:rPr>
                <w:rFonts w:asciiTheme="majorHAnsi" w:eastAsia="Times New Roman" w:hAnsiTheme="majorHAnsi" w:cstheme="majorHAnsi"/>
                <w:color w:val="2F2F2F"/>
                <w:sz w:val="28"/>
                <w:szCs w:val="28"/>
                <w:lang w:eastAsia="sk-SK"/>
              </w:rPr>
              <w:t>Mikulíková</w:t>
            </w:r>
            <w:proofErr w:type="spellEnd"/>
          </w:p>
          <w:p w:rsidR="004165EE" w:rsidRPr="00371380" w:rsidRDefault="004165E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xml:space="preserve">Mgr. Miroslava </w:t>
            </w:r>
            <w:proofErr w:type="spellStart"/>
            <w:r w:rsidRPr="00371380">
              <w:rPr>
                <w:rFonts w:asciiTheme="majorHAnsi" w:eastAsia="Times New Roman" w:hAnsiTheme="majorHAnsi" w:cstheme="majorHAnsi"/>
                <w:color w:val="2F2F2F"/>
                <w:sz w:val="28"/>
                <w:szCs w:val="28"/>
                <w:lang w:eastAsia="sk-SK"/>
              </w:rPr>
              <w:t>Talašová</w:t>
            </w:r>
            <w:proofErr w:type="spellEnd"/>
          </w:p>
          <w:p w:rsidR="004165EE" w:rsidRPr="00371380" w:rsidRDefault="004165E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xml:space="preserve">Mgr. Mária </w:t>
            </w:r>
            <w:proofErr w:type="spellStart"/>
            <w:r w:rsidRPr="00371380">
              <w:rPr>
                <w:rFonts w:asciiTheme="majorHAnsi" w:eastAsia="Times New Roman" w:hAnsiTheme="majorHAnsi" w:cstheme="majorHAnsi"/>
                <w:color w:val="2F2F2F"/>
                <w:sz w:val="28"/>
                <w:szCs w:val="28"/>
                <w:lang w:eastAsia="sk-SK"/>
              </w:rPr>
              <w:t>Šebáková</w:t>
            </w:r>
            <w:proofErr w:type="spellEnd"/>
          </w:p>
          <w:p w:rsidR="004165EE" w:rsidRPr="00371380" w:rsidRDefault="004165E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xml:space="preserve">Mgr. Zuzana </w:t>
            </w:r>
            <w:proofErr w:type="spellStart"/>
            <w:r w:rsidRPr="00371380">
              <w:rPr>
                <w:rFonts w:asciiTheme="majorHAnsi" w:eastAsia="Times New Roman" w:hAnsiTheme="majorHAnsi" w:cstheme="majorHAnsi"/>
                <w:color w:val="2F2F2F"/>
                <w:sz w:val="28"/>
                <w:szCs w:val="28"/>
                <w:lang w:eastAsia="sk-SK"/>
              </w:rPr>
              <w:t>Briestenská</w:t>
            </w:r>
            <w:proofErr w:type="spellEnd"/>
          </w:p>
          <w:p w:rsidR="004165EE" w:rsidRPr="00371380" w:rsidRDefault="004165E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xml:space="preserve">Mgr. Zuzana </w:t>
            </w:r>
            <w:proofErr w:type="spellStart"/>
            <w:r w:rsidRPr="00371380">
              <w:rPr>
                <w:rFonts w:asciiTheme="majorHAnsi" w:eastAsia="Times New Roman" w:hAnsiTheme="majorHAnsi" w:cstheme="majorHAnsi"/>
                <w:color w:val="2F2F2F"/>
                <w:sz w:val="28"/>
                <w:szCs w:val="28"/>
                <w:lang w:eastAsia="sk-SK"/>
              </w:rPr>
              <w:t>Slezková</w:t>
            </w:r>
            <w:proofErr w:type="spellEnd"/>
          </w:p>
          <w:p w:rsidR="004165EE" w:rsidRPr="00371380" w:rsidRDefault="004165E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PaedDr. Mária Kováčová</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165E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SJL, TOF,  PRO</w:t>
            </w:r>
          </w:p>
          <w:p w:rsidR="004165EE" w:rsidRPr="00371380" w:rsidRDefault="004165EE" w:rsidP="004E03BE">
            <w:pPr>
              <w:spacing w:after="0" w:line="240" w:lineRule="auto"/>
              <w:rPr>
                <w:rFonts w:asciiTheme="majorHAnsi" w:eastAsia="Times New Roman" w:hAnsiTheme="majorHAnsi" w:cstheme="majorHAnsi"/>
                <w:color w:val="2F2F2F"/>
                <w:sz w:val="28"/>
                <w:szCs w:val="28"/>
                <w:lang w:eastAsia="sk-SK"/>
              </w:rPr>
            </w:pPr>
          </w:p>
          <w:p w:rsidR="00E81AE6" w:rsidRDefault="00E81AE6" w:rsidP="004E03BE">
            <w:pPr>
              <w:spacing w:after="0" w:line="240" w:lineRule="auto"/>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t>TSV</w:t>
            </w:r>
          </w:p>
          <w:p w:rsidR="00E81AE6" w:rsidRDefault="00E81AE6" w:rsidP="004E03BE">
            <w:pPr>
              <w:spacing w:after="0" w:line="240" w:lineRule="auto"/>
              <w:rPr>
                <w:rFonts w:asciiTheme="majorHAnsi" w:eastAsia="Times New Roman" w:hAnsiTheme="majorHAnsi" w:cstheme="majorHAnsi"/>
                <w:color w:val="2F2F2F"/>
                <w:sz w:val="28"/>
                <w:szCs w:val="28"/>
                <w:lang w:eastAsia="sk-SK"/>
              </w:rPr>
            </w:pPr>
          </w:p>
          <w:p w:rsidR="00E81AE6" w:rsidRDefault="00E81AE6" w:rsidP="004E03BE">
            <w:pPr>
              <w:spacing w:after="0" w:line="240" w:lineRule="auto"/>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t>ANJ, RUJ</w:t>
            </w:r>
          </w:p>
          <w:p w:rsidR="00E81AE6" w:rsidRDefault="00E81AE6" w:rsidP="004E03BE">
            <w:pPr>
              <w:spacing w:after="0" w:line="240" w:lineRule="auto"/>
              <w:rPr>
                <w:rFonts w:asciiTheme="majorHAnsi" w:eastAsia="Times New Roman" w:hAnsiTheme="majorHAnsi" w:cstheme="majorHAnsi"/>
                <w:color w:val="2F2F2F"/>
                <w:sz w:val="28"/>
                <w:szCs w:val="28"/>
                <w:lang w:eastAsia="sk-SK"/>
              </w:rPr>
            </w:pPr>
          </w:p>
          <w:p w:rsidR="00E81AE6" w:rsidRDefault="00E81AE6" w:rsidP="004E03BE">
            <w:pPr>
              <w:spacing w:after="0" w:line="240" w:lineRule="auto"/>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t>DEJ,NBV,ETV,</w:t>
            </w:r>
          </w:p>
          <w:p w:rsidR="00E81AE6" w:rsidRDefault="00E81AE6" w:rsidP="004E03BE">
            <w:pPr>
              <w:spacing w:after="0" w:line="240" w:lineRule="auto"/>
              <w:rPr>
                <w:rFonts w:asciiTheme="majorHAnsi" w:eastAsia="Times New Roman" w:hAnsiTheme="majorHAnsi" w:cstheme="majorHAnsi"/>
                <w:color w:val="2F2F2F"/>
                <w:sz w:val="28"/>
                <w:szCs w:val="28"/>
                <w:lang w:eastAsia="sk-SK"/>
              </w:rPr>
            </w:pPr>
          </w:p>
          <w:p w:rsidR="00E81AE6" w:rsidRDefault="00E81AE6" w:rsidP="004E03BE">
            <w:pPr>
              <w:spacing w:after="0" w:line="240" w:lineRule="auto"/>
              <w:rPr>
                <w:rFonts w:asciiTheme="majorHAnsi" w:eastAsia="Times New Roman" w:hAnsiTheme="majorHAnsi" w:cstheme="majorHAnsi"/>
                <w:color w:val="2F2F2F"/>
                <w:sz w:val="28"/>
                <w:szCs w:val="28"/>
                <w:lang w:eastAsia="sk-SK"/>
              </w:rPr>
            </w:pPr>
          </w:p>
          <w:p w:rsidR="004165EE" w:rsidRPr="00371380" w:rsidRDefault="004165E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MAT, FYZ, BIO, CHE, GEG</w:t>
            </w:r>
          </w:p>
        </w:tc>
      </w:tr>
      <w:tr w:rsidR="004E03BE" w:rsidRPr="00371380" w:rsidTr="004165EE">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61585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MZ</w:t>
            </w:r>
          </w:p>
        </w:tc>
        <w:tc>
          <w:tcPr>
            <w:tcW w:w="2320" w:type="dxa"/>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61585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xml:space="preserve">Mgr. Slávka </w:t>
            </w:r>
            <w:proofErr w:type="spellStart"/>
            <w:r w:rsidRPr="00371380">
              <w:rPr>
                <w:rFonts w:asciiTheme="majorHAnsi" w:eastAsia="Times New Roman" w:hAnsiTheme="majorHAnsi" w:cstheme="majorHAnsi"/>
                <w:color w:val="2F2F2F"/>
                <w:sz w:val="28"/>
                <w:szCs w:val="28"/>
                <w:lang w:eastAsia="sk-SK"/>
              </w:rPr>
              <w:t>Bolcárová</w:t>
            </w:r>
            <w:proofErr w:type="spellEnd"/>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61585E" w:rsidP="0061585E">
            <w:pPr>
              <w:pStyle w:val="Odstavecseseznamem"/>
              <w:numPr>
                <w:ilvl w:val="0"/>
                <w:numId w:val="1"/>
              </w:num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xml:space="preserve">– 4. ročník </w:t>
            </w:r>
          </w:p>
        </w:tc>
      </w:tr>
      <w:tr w:rsidR="004E03BE" w:rsidRPr="00371380" w:rsidTr="004165E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p>
        </w:tc>
        <w:tc>
          <w:tcPr>
            <w:tcW w:w="2320" w:type="dxa"/>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p>
        </w:tc>
      </w:tr>
    </w:tbl>
    <w:p w:rsidR="0061585E" w:rsidRPr="00371380" w:rsidRDefault="0061585E" w:rsidP="004E03BE">
      <w:pPr>
        <w:shd w:val="clear" w:color="auto" w:fill="FFFFFF"/>
        <w:spacing w:after="120" w:line="240" w:lineRule="auto"/>
        <w:outlineLvl w:val="2"/>
        <w:rPr>
          <w:rFonts w:asciiTheme="majorHAnsi" w:eastAsia="Times New Roman" w:hAnsiTheme="majorHAnsi" w:cstheme="majorHAnsi"/>
          <w:i/>
          <w:iCs/>
          <w:color w:val="3B6994"/>
          <w:sz w:val="28"/>
          <w:szCs w:val="28"/>
          <w:lang w:eastAsia="sk-SK"/>
        </w:rPr>
      </w:pPr>
      <w:bookmarkStart w:id="2" w:name="1b"/>
      <w:bookmarkEnd w:id="2"/>
    </w:p>
    <w:p w:rsidR="004E03BE" w:rsidRPr="00371380" w:rsidRDefault="004E03BE" w:rsidP="004E03BE">
      <w:pPr>
        <w:shd w:val="clear" w:color="auto" w:fill="FFFFFF"/>
        <w:spacing w:after="120" w:line="240" w:lineRule="auto"/>
        <w:outlineLvl w:val="2"/>
        <w:rPr>
          <w:rFonts w:asciiTheme="majorHAnsi" w:eastAsia="Times New Roman" w:hAnsiTheme="majorHAnsi" w:cstheme="majorHAnsi"/>
          <w:color w:val="3B6994"/>
          <w:sz w:val="28"/>
          <w:szCs w:val="28"/>
          <w:lang w:eastAsia="sk-SK"/>
        </w:rPr>
      </w:pPr>
      <w:r w:rsidRPr="00371380">
        <w:rPr>
          <w:rFonts w:asciiTheme="majorHAnsi" w:eastAsia="Times New Roman" w:hAnsiTheme="majorHAnsi" w:cstheme="majorHAnsi"/>
          <w:i/>
          <w:iCs/>
          <w:color w:val="3B6994"/>
          <w:sz w:val="28"/>
          <w:szCs w:val="28"/>
          <w:lang w:eastAsia="sk-SK"/>
        </w:rPr>
        <w:t>§ 2. ods. 1 b</w:t>
      </w:r>
    </w:p>
    <w:p w:rsidR="004E03BE" w:rsidRPr="00371380" w:rsidRDefault="004E03BE" w:rsidP="004E03BE">
      <w:pPr>
        <w:shd w:val="clear" w:color="auto" w:fill="FFFFFF"/>
        <w:spacing w:after="120" w:line="240" w:lineRule="auto"/>
        <w:outlineLvl w:val="2"/>
        <w:rPr>
          <w:rFonts w:asciiTheme="majorHAnsi" w:eastAsia="Times New Roman" w:hAnsiTheme="majorHAnsi" w:cstheme="majorHAnsi"/>
          <w:color w:val="3B6994"/>
          <w:sz w:val="28"/>
          <w:szCs w:val="28"/>
          <w:lang w:eastAsia="sk-SK"/>
        </w:rPr>
      </w:pPr>
      <w:r w:rsidRPr="00371380">
        <w:rPr>
          <w:rFonts w:asciiTheme="majorHAnsi" w:eastAsia="Times New Roman" w:hAnsiTheme="majorHAnsi" w:cstheme="majorHAnsi"/>
          <w:color w:val="3B6994"/>
          <w:sz w:val="28"/>
          <w:szCs w:val="28"/>
          <w:lang w:eastAsia="sk-SK"/>
        </w:rPr>
        <w:t>Údaje o počte žiakov</w:t>
      </w:r>
    </w:p>
    <w:p w:rsidR="004E03BE" w:rsidRPr="00371380" w:rsidRDefault="004E03BE" w:rsidP="004E03BE">
      <w:pPr>
        <w:shd w:val="clear" w:color="auto" w:fill="FFFFFF"/>
        <w:spacing w:after="120" w:line="240" w:lineRule="auto"/>
        <w:jc w:val="both"/>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Počet žiakov školy: </w:t>
      </w:r>
      <w:r w:rsidRPr="00371380">
        <w:rPr>
          <w:rFonts w:asciiTheme="majorHAnsi" w:eastAsia="Times New Roman" w:hAnsiTheme="majorHAnsi" w:cstheme="majorHAnsi"/>
          <w:b/>
          <w:bCs/>
          <w:color w:val="2F2F2F"/>
          <w:sz w:val="28"/>
          <w:szCs w:val="28"/>
          <w:lang w:eastAsia="sk-SK"/>
        </w:rPr>
        <w:t>229</w:t>
      </w:r>
    </w:p>
    <w:p w:rsidR="004E03BE" w:rsidRPr="00371380" w:rsidRDefault="004E03BE" w:rsidP="004E03BE">
      <w:pPr>
        <w:shd w:val="clear" w:color="auto" w:fill="FFFFFF"/>
        <w:spacing w:after="120" w:line="240" w:lineRule="auto"/>
        <w:jc w:val="both"/>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Počet tried: </w:t>
      </w:r>
      <w:r w:rsidR="0061585E" w:rsidRPr="00371380">
        <w:rPr>
          <w:rFonts w:asciiTheme="majorHAnsi" w:eastAsia="Times New Roman" w:hAnsiTheme="majorHAnsi" w:cstheme="majorHAnsi"/>
          <w:color w:val="2F2F2F"/>
          <w:sz w:val="28"/>
          <w:szCs w:val="28"/>
          <w:lang w:eastAsia="sk-SK"/>
        </w:rPr>
        <w:t>13</w:t>
      </w:r>
    </w:p>
    <w:p w:rsidR="004E03BE" w:rsidRPr="00371380" w:rsidRDefault="004E03BE" w:rsidP="004E03BE">
      <w:pPr>
        <w:shd w:val="clear" w:color="auto" w:fill="FFFFFF"/>
        <w:spacing w:after="120" w:line="240" w:lineRule="auto"/>
        <w:jc w:val="both"/>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Podrobnejšie informácie:</w:t>
      </w:r>
    </w:p>
    <w:tbl>
      <w:tblPr>
        <w:tblW w:w="0" w:type="auto"/>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tblPr>
      <w:tblGrid>
        <w:gridCol w:w="1465"/>
        <w:gridCol w:w="374"/>
        <w:gridCol w:w="374"/>
        <w:gridCol w:w="374"/>
        <w:gridCol w:w="374"/>
        <w:gridCol w:w="374"/>
        <w:gridCol w:w="374"/>
        <w:gridCol w:w="374"/>
        <w:gridCol w:w="374"/>
        <w:gridCol w:w="374"/>
        <w:gridCol w:w="704"/>
      </w:tblGrid>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Ročník:</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1.</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2.</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3.</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4.</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5.</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6.</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7.</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8.</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9.</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Spolu</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počet tried</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13</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počet žiakov</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61585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27</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61585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27</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61585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20</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61585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28</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61585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26</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61585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15</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61585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38</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61585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24</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61585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23</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229</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z toho ŠVVP</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r w:rsidR="006E3D1F" w:rsidRPr="00371380">
              <w:rPr>
                <w:rFonts w:asciiTheme="majorHAnsi" w:eastAsia="Times New Roman" w:hAnsiTheme="majorHAnsi" w:cstheme="majorHAnsi"/>
                <w:color w:val="2F2F2F"/>
                <w:sz w:val="28"/>
                <w:szCs w:val="28"/>
                <w:lang w:eastAsia="sk-SK"/>
              </w:rPr>
              <w:t>1</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r w:rsidR="006E3D1F" w:rsidRPr="00371380">
              <w:rPr>
                <w:rFonts w:asciiTheme="majorHAnsi" w:eastAsia="Times New Roman" w:hAnsiTheme="majorHAnsi" w:cstheme="majorHAnsi"/>
                <w:color w:val="2F2F2F"/>
                <w:sz w:val="28"/>
                <w:szCs w:val="28"/>
                <w:lang w:eastAsia="sk-SK"/>
              </w:rPr>
              <w:t>1</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6E3D1F"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4</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6E3D1F"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2</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6E3D1F"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10</w:t>
            </w:r>
          </w:p>
        </w:tc>
      </w:tr>
    </w:tbl>
    <w:p w:rsidR="004E03BE" w:rsidRPr="00371380" w:rsidRDefault="004E03BE" w:rsidP="004E03BE">
      <w:pPr>
        <w:shd w:val="clear" w:color="auto" w:fill="FFFFFF"/>
        <w:spacing w:after="120" w:line="240" w:lineRule="auto"/>
        <w:outlineLvl w:val="2"/>
        <w:rPr>
          <w:rFonts w:asciiTheme="majorHAnsi" w:eastAsia="Times New Roman" w:hAnsiTheme="majorHAnsi" w:cstheme="majorHAnsi"/>
          <w:color w:val="3B6994"/>
          <w:sz w:val="28"/>
          <w:szCs w:val="28"/>
          <w:lang w:eastAsia="sk-SK"/>
        </w:rPr>
      </w:pPr>
      <w:bookmarkStart w:id="3" w:name="e1b"/>
      <w:bookmarkStart w:id="4" w:name="1c"/>
      <w:bookmarkEnd w:id="3"/>
      <w:bookmarkEnd w:id="4"/>
      <w:r w:rsidRPr="00371380">
        <w:rPr>
          <w:rFonts w:asciiTheme="majorHAnsi" w:eastAsia="Times New Roman" w:hAnsiTheme="majorHAnsi" w:cstheme="majorHAnsi"/>
          <w:i/>
          <w:iCs/>
          <w:color w:val="3B6994"/>
          <w:sz w:val="28"/>
          <w:szCs w:val="28"/>
          <w:lang w:eastAsia="sk-SK"/>
        </w:rPr>
        <w:t>§ 2. ods. 1 c</w:t>
      </w:r>
    </w:p>
    <w:p w:rsidR="004E03BE" w:rsidRPr="00371380" w:rsidRDefault="004E03BE" w:rsidP="004E03BE">
      <w:pPr>
        <w:shd w:val="clear" w:color="auto" w:fill="FFFFFF"/>
        <w:spacing w:after="120" w:line="240" w:lineRule="auto"/>
        <w:outlineLvl w:val="2"/>
        <w:rPr>
          <w:rFonts w:asciiTheme="majorHAnsi" w:eastAsia="Times New Roman" w:hAnsiTheme="majorHAnsi" w:cstheme="majorHAnsi"/>
          <w:color w:val="3B6994"/>
          <w:sz w:val="28"/>
          <w:szCs w:val="28"/>
          <w:lang w:eastAsia="sk-SK"/>
        </w:rPr>
      </w:pPr>
      <w:r w:rsidRPr="00371380">
        <w:rPr>
          <w:rFonts w:asciiTheme="majorHAnsi" w:eastAsia="Times New Roman" w:hAnsiTheme="majorHAnsi" w:cstheme="majorHAnsi"/>
          <w:color w:val="3B6994"/>
          <w:sz w:val="28"/>
          <w:szCs w:val="28"/>
          <w:lang w:eastAsia="sk-SK"/>
        </w:rPr>
        <w:t>Zapísaní žiaci ZŠ</w:t>
      </w:r>
    </w:p>
    <w:p w:rsidR="004E03BE" w:rsidRPr="00371380" w:rsidRDefault="004E03BE" w:rsidP="004E03BE">
      <w:pPr>
        <w:shd w:val="clear" w:color="auto" w:fill="FFFFFF"/>
        <w:spacing w:after="120" w:line="240" w:lineRule="auto"/>
        <w:jc w:val="both"/>
        <w:rPr>
          <w:rFonts w:asciiTheme="majorHAnsi" w:eastAsia="Times New Roman" w:hAnsiTheme="majorHAnsi" w:cstheme="majorHAnsi"/>
          <w:i/>
          <w:color w:val="2F2F2F"/>
          <w:sz w:val="28"/>
          <w:szCs w:val="28"/>
          <w:lang w:eastAsia="sk-SK"/>
        </w:rPr>
      </w:pPr>
      <w:r w:rsidRPr="00371380">
        <w:rPr>
          <w:rFonts w:asciiTheme="majorHAnsi" w:eastAsia="Times New Roman" w:hAnsiTheme="majorHAnsi" w:cstheme="majorHAnsi"/>
          <w:color w:val="2F2F2F"/>
          <w:sz w:val="28"/>
          <w:szCs w:val="28"/>
          <w:lang w:eastAsia="sk-SK"/>
        </w:rPr>
        <w:t>Poče</w:t>
      </w:r>
      <w:r w:rsidR="006E3D1F" w:rsidRPr="00371380">
        <w:rPr>
          <w:rFonts w:asciiTheme="majorHAnsi" w:eastAsia="Times New Roman" w:hAnsiTheme="majorHAnsi" w:cstheme="majorHAnsi"/>
          <w:color w:val="2F2F2F"/>
          <w:sz w:val="28"/>
          <w:szCs w:val="28"/>
          <w:lang w:eastAsia="sk-SK"/>
        </w:rPr>
        <w:t>t zapísaných prvákov k 30.6.2019</w:t>
      </w:r>
      <w:r w:rsidRPr="00371380">
        <w:rPr>
          <w:rFonts w:asciiTheme="majorHAnsi" w:eastAsia="Times New Roman" w:hAnsiTheme="majorHAnsi" w:cstheme="majorHAnsi"/>
          <w:color w:val="2F2F2F"/>
          <w:sz w:val="28"/>
          <w:szCs w:val="28"/>
          <w:lang w:eastAsia="sk-SK"/>
        </w:rPr>
        <w:t>: </w:t>
      </w:r>
      <w:r w:rsidR="00BF5211" w:rsidRPr="00371380">
        <w:rPr>
          <w:rFonts w:asciiTheme="majorHAnsi" w:eastAsia="Times New Roman" w:hAnsiTheme="majorHAnsi" w:cstheme="majorHAnsi"/>
          <w:i/>
          <w:color w:val="2F2F2F"/>
          <w:sz w:val="28"/>
          <w:szCs w:val="28"/>
          <w:lang w:eastAsia="sk-SK"/>
        </w:rPr>
        <w:t>34</w:t>
      </w:r>
    </w:p>
    <w:p w:rsidR="004E03BE" w:rsidRPr="00371380" w:rsidRDefault="004E03BE" w:rsidP="004E03BE">
      <w:pPr>
        <w:shd w:val="clear" w:color="auto" w:fill="FFFFFF"/>
        <w:spacing w:after="120" w:line="240" w:lineRule="auto"/>
        <w:jc w:val="both"/>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Skutočný po</w:t>
      </w:r>
      <w:r w:rsidR="006E3D1F" w:rsidRPr="00371380">
        <w:rPr>
          <w:rFonts w:asciiTheme="majorHAnsi" w:eastAsia="Times New Roman" w:hAnsiTheme="majorHAnsi" w:cstheme="majorHAnsi"/>
          <w:color w:val="2F2F2F"/>
          <w:sz w:val="28"/>
          <w:szCs w:val="28"/>
          <w:lang w:eastAsia="sk-SK"/>
        </w:rPr>
        <w:t>čet žiakov 1.ročníka k 15.9.2019</w:t>
      </w:r>
      <w:r w:rsidRPr="00371380">
        <w:rPr>
          <w:rFonts w:asciiTheme="majorHAnsi" w:eastAsia="Times New Roman" w:hAnsiTheme="majorHAnsi" w:cstheme="majorHAnsi"/>
          <w:color w:val="2F2F2F"/>
          <w:sz w:val="28"/>
          <w:szCs w:val="28"/>
          <w:lang w:eastAsia="sk-SK"/>
        </w:rPr>
        <w:t>: </w:t>
      </w:r>
      <w:r w:rsidR="00BF5211" w:rsidRPr="00371380">
        <w:rPr>
          <w:rFonts w:asciiTheme="majorHAnsi" w:eastAsia="Times New Roman" w:hAnsiTheme="majorHAnsi" w:cstheme="majorHAnsi"/>
          <w:i/>
          <w:iCs/>
          <w:color w:val="2F2F2F"/>
          <w:sz w:val="28"/>
          <w:szCs w:val="28"/>
          <w:lang w:eastAsia="sk-SK"/>
        </w:rPr>
        <w:t>28</w:t>
      </w:r>
    </w:p>
    <w:p w:rsidR="004E03BE" w:rsidRPr="00371380" w:rsidRDefault="004E03BE" w:rsidP="004E03BE">
      <w:pPr>
        <w:shd w:val="clear" w:color="auto" w:fill="FFFFFF"/>
        <w:spacing w:after="120" w:line="240" w:lineRule="auto"/>
        <w:jc w:val="both"/>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Počet detí s odloženou školskou dochádzkou: </w:t>
      </w:r>
      <w:r w:rsidR="00BF5211" w:rsidRPr="00371380">
        <w:rPr>
          <w:rFonts w:asciiTheme="majorHAnsi" w:eastAsia="Times New Roman" w:hAnsiTheme="majorHAnsi" w:cstheme="majorHAnsi"/>
          <w:i/>
          <w:iCs/>
          <w:color w:val="2F2F2F"/>
          <w:sz w:val="28"/>
          <w:szCs w:val="28"/>
          <w:lang w:eastAsia="sk-SK"/>
        </w:rPr>
        <w:t>6 dievčat 4</w:t>
      </w:r>
    </w:p>
    <w:p w:rsidR="00E81AE6" w:rsidRDefault="00E81AE6" w:rsidP="004E03BE">
      <w:pPr>
        <w:shd w:val="clear" w:color="auto" w:fill="FFFFFF"/>
        <w:spacing w:after="120" w:line="240" w:lineRule="auto"/>
        <w:jc w:val="both"/>
        <w:rPr>
          <w:rFonts w:asciiTheme="majorHAnsi" w:eastAsia="Times New Roman" w:hAnsiTheme="majorHAnsi" w:cstheme="majorHAnsi"/>
          <w:b/>
          <w:bCs/>
          <w:color w:val="2F2F2F"/>
          <w:sz w:val="28"/>
          <w:szCs w:val="28"/>
          <w:lang w:eastAsia="sk-SK"/>
        </w:rPr>
      </w:pPr>
    </w:p>
    <w:p w:rsidR="004E03BE" w:rsidRPr="00371380" w:rsidRDefault="004E03BE" w:rsidP="004E03BE">
      <w:pPr>
        <w:shd w:val="clear" w:color="auto" w:fill="FFFFFF"/>
        <w:spacing w:after="120" w:line="240" w:lineRule="auto"/>
        <w:jc w:val="both"/>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Ukončenie škol</w:t>
      </w:r>
      <w:r w:rsidR="006E3D1F" w:rsidRPr="00371380">
        <w:rPr>
          <w:rFonts w:asciiTheme="majorHAnsi" w:eastAsia="Times New Roman" w:hAnsiTheme="majorHAnsi" w:cstheme="majorHAnsi"/>
          <w:b/>
          <w:bCs/>
          <w:color w:val="2F2F2F"/>
          <w:sz w:val="28"/>
          <w:szCs w:val="28"/>
          <w:lang w:eastAsia="sk-SK"/>
        </w:rPr>
        <w:t>skej dochádzky na ZŠ k 30.6.2020</w:t>
      </w:r>
    </w:p>
    <w:tbl>
      <w:tblPr>
        <w:tblW w:w="0" w:type="auto"/>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tblPr>
      <w:tblGrid>
        <w:gridCol w:w="1462"/>
        <w:gridCol w:w="1343"/>
        <w:gridCol w:w="719"/>
        <w:gridCol w:w="719"/>
        <w:gridCol w:w="719"/>
        <w:gridCol w:w="719"/>
        <w:gridCol w:w="719"/>
        <w:gridCol w:w="704"/>
      </w:tblGrid>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Nižší ročník</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5.roč.</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6.roč.</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7.roč.</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8.roč.</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9.roč.</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Spolu</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Počet žiakov</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6E3D1F"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23</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p>
        </w:tc>
      </w:tr>
    </w:tbl>
    <w:p w:rsidR="004E03BE" w:rsidRPr="00371380" w:rsidRDefault="004E03BE" w:rsidP="004E03BE">
      <w:pPr>
        <w:shd w:val="clear" w:color="auto" w:fill="FFFFFF"/>
        <w:spacing w:after="120" w:line="240" w:lineRule="auto"/>
        <w:outlineLvl w:val="2"/>
        <w:rPr>
          <w:rFonts w:asciiTheme="majorHAnsi" w:eastAsia="Times New Roman" w:hAnsiTheme="majorHAnsi" w:cstheme="majorHAnsi"/>
          <w:color w:val="3B6994"/>
          <w:sz w:val="28"/>
          <w:szCs w:val="28"/>
          <w:lang w:eastAsia="sk-SK"/>
        </w:rPr>
      </w:pPr>
      <w:bookmarkStart w:id="5" w:name="e1c"/>
      <w:bookmarkStart w:id="6" w:name="1d"/>
      <w:bookmarkEnd w:id="5"/>
      <w:bookmarkEnd w:id="6"/>
      <w:r w:rsidRPr="00371380">
        <w:rPr>
          <w:rFonts w:asciiTheme="majorHAnsi" w:eastAsia="Times New Roman" w:hAnsiTheme="majorHAnsi" w:cstheme="majorHAnsi"/>
          <w:i/>
          <w:iCs/>
          <w:color w:val="3B6994"/>
          <w:sz w:val="28"/>
          <w:szCs w:val="28"/>
          <w:lang w:eastAsia="sk-SK"/>
        </w:rPr>
        <w:lastRenderedPageBreak/>
        <w:t>§ 2. ods. 1 d</w:t>
      </w:r>
    </w:p>
    <w:p w:rsidR="004E03BE" w:rsidRPr="00371380" w:rsidRDefault="004E03BE" w:rsidP="004E03BE">
      <w:pPr>
        <w:shd w:val="clear" w:color="auto" w:fill="FFFFFF"/>
        <w:spacing w:after="120" w:line="240" w:lineRule="auto"/>
        <w:outlineLvl w:val="2"/>
        <w:rPr>
          <w:rFonts w:asciiTheme="majorHAnsi" w:eastAsia="Times New Roman" w:hAnsiTheme="majorHAnsi" w:cstheme="majorHAnsi"/>
          <w:color w:val="3B6994"/>
          <w:sz w:val="28"/>
          <w:szCs w:val="28"/>
          <w:lang w:eastAsia="sk-SK"/>
        </w:rPr>
      </w:pPr>
      <w:r w:rsidRPr="00371380">
        <w:rPr>
          <w:rFonts w:asciiTheme="majorHAnsi" w:eastAsia="Times New Roman" w:hAnsiTheme="majorHAnsi" w:cstheme="majorHAnsi"/>
          <w:color w:val="3B6994"/>
          <w:sz w:val="28"/>
          <w:szCs w:val="28"/>
          <w:lang w:eastAsia="sk-SK"/>
        </w:rPr>
        <w:t>Úspešnosť žiakov na prijímacích skúškach na SŠ</w:t>
      </w:r>
    </w:p>
    <w:tbl>
      <w:tblPr>
        <w:tblW w:w="0" w:type="auto"/>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tblPr>
      <w:tblGrid>
        <w:gridCol w:w="1524"/>
        <w:gridCol w:w="1225"/>
        <w:gridCol w:w="1225"/>
        <w:gridCol w:w="638"/>
        <w:gridCol w:w="425"/>
        <w:gridCol w:w="519"/>
        <w:gridCol w:w="467"/>
        <w:gridCol w:w="569"/>
        <w:gridCol w:w="445"/>
        <w:gridCol w:w="436"/>
        <w:gridCol w:w="704"/>
      </w:tblGrid>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proofErr w:type="spellStart"/>
            <w:r w:rsidRPr="00371380">
              <w:rPr>
                <w:rFonts w:asciiTheme="majorHAnsi" w:eastAsia="Times New Roman" w:hAnsiTheme="majorHAnsi" w:cstheme="majorHAnsi"/>
                <w:b/>
                <w:bCs/>
                <w:color w:val="FFFFFF"/>
                <w:sz w:val="28"/>
                <w:szCs w:val="28"/>
                <w:lang w:eastAsia="sk-SK"/>
              </w:rPr>
              <w:t>Gym</w:t>
            </w:r>
            <w:proofErr w:type="spellEnd"/>
            <w:r w:rsidRPr="00371380">
              <w:rPr>
                <w:rFonts w:asciiTheme="majorHAnsi" w:eastAsia="Times New Roman" w:hAnsiTheme="majorHAnsi" w:cstheme="majorHAnsi"/>
                <w:b/>
                <w:bCs/>
                <w:color w:val="FFFFFF"/>
                <w:sz w:val="28"/>
                <w:szCs w:val="28"/>
                <w:lang w:eastAsia="sk-SK"/>
              </w:rPr>
              <w:t xml:space="preserve"> 8.roč</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proofErr w:type="spellStart"/>
            <w:r w:rsidRPr="00371380">
              <w:rPr>
                <w:rFonts w:asciiTheme="majorHAnsi" w:eastAsia="Times New Roman" w:hAnsiTheme="majorHAnsi" w:cstheme="majorHAnsi"/>
                <w:b/>
                <w:bCs/>
                <w:color w:val="FFFFFF"/>
                <w:sz w:val="28"/>
                <w:szCs w:val="28"/>
                <w:lang w:eastAsia="sk-SK"/>
              </w:rPr>
              <w:t>Gym</w:t>
            </w:r>
            <w:proofErr w:type="spellEnd"/>
            <w:r w:rsidRPr="00371380">
              <w:rPr>
                <w:rFonts w:asciiTheme="majorHAnsi" w:eastAsia="Times New Roman" w:hAnsiTheme="majorHAnsi" w:cstheme="majorHAnsi"/>
                <w:b/>
                <w:bCs/>
                <w:color w:val="FFFFFF"/>
                <w:sz w:val="28"/>
                <w:szCs w:val="28"/>
                <w:lang w:eastAsia="sk-SK"/>
              </w:rPr>
              <w:t xml:space="preserve"> 4.roč</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SSUŠ</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OA</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SOŠ</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SZŠ</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SOU</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OU</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Iné</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Spolu</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prihlásení</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6E3D1F"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prijatí</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6E3D1F"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6</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7</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r w:rsidR="00BF5211" w:rsidRPr="00371380">
              <w:rPr>
                <w:rFonts w:asciiTheme="majorHAnsi" w:eastAsia="Times New Roman" w:hAnsiTheme="majorHAnsi" w:cstheme="majorHAnsi"/>
                <w:color w:val="2F2F2F"/>
                <w:sz w:val="28"/>
                <w:szCs w:val="28"/>
                <w:lang w:eastAsia="sk-SK"/>
              </w:rPr>
              <w:t>3</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4</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6E3D1F"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23</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 úspešnosti</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100</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p>
        </w:tc>
      </w:tr>
    </w:tbl>
    <w:p w:rsidR="004E03BE" w:rsidRPr="00371380" w:rsidRDefault="004E03BE" w:rsidP="004E03BE">
      <w:pPr>
        <w:shd w:val="clear" w:color="auto" w:fill="FFFFFF"/>
        <w:spacing w:after="120" w:line="240" w:lineRule="auto"/>
        <w:outlineLvl w:val="2"/>
        <w:rPr>
          <w:rFonts w:asciiTheme="majorHAnsi" w:eastAsia="Times New Roman" w:hAnsiTheme="majorHAnsi" w:cstheme="majorHAnsi"/>
          <w:color w:val="3B6994"/>
          <w:sz w:val="28"/>
          <w:szCs w:val="28"/>
          <w:lang w:eastAsia="sk-SK"/>
        </w:rPr>
      </w:pPr>
      <w:bookmarkStart w:id="7" w:name="e1d"/>
      <w:bookmarkStart w:id="8" w:name="1e"/>
      <w:bookmarkStart w:id="9" w:name="e1e"/>
      <w:bookmarkEnd w:id="7"/>
      <w:bookmarkEnd w:id="8"/>
      <w:bookmarkEnd w:id="9"/>
      <w:r w:rsidRPr="00371380">
        <w:rPr>
          <w:rFonts w:asciiTheme="majorHAnsi" w:eastAsia="Times New Roman" w:hAnsiTheme="majorHAnsi" w:cstheme="majorHAnsi"/>
          <w:color w:val="3B6994"/>
          <w:sz w:val="28"/>
          <w:szCs w:val="28"/>
          <w:lang w:eastAsia="sk-SK"/>
        </w:rPr>
        <w:t>Prospech žiakov</w:t>
      </w:r>
    </w:p>
    <w:tbl>
      <w:tblPr>
        <w:tblW w:w="0" w:type="auto"/>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tblPr>
      <w:tblGrid>
        <w:gridCol w:w="787"/>
        <w:gridCol w:w="716"/>
        <w:gridCol w:w="974"/>
        <w:gridCol w:w="1289"/>
        <w:gridCol w:w="1741"/>
      </w:tblGrid>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Trieda</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Počet</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Prospeli</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Neprospeli</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Neklasifikovaní</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b/>
                <w:bCs/>
                <w:color w:val="2F2F2F"/>
                <w:sz w:val="28"/>
                <w:szCs w:val="28"/>
                <w:lang w:eastAsia="sk-SK"/>
              </w:rPr>
            </w:pPr>
            <w:r w:rsidRPr="00371380">
              <w:rPr>
                <w:rFonts w:asciiTheme="majorHAnsi" w:eastAsia="Times New Roman" w:hAnsiTheme="majorHAnsi" w:cstheme="majorHAnsi"/>
                <w:b/>
                <w:bCs/>
                <w:color w:val="2F2F2F"/>
                <w:sz w:val="28"/>
                <w:szCs w:val="28"/>
                <w:lang w:eastAsia="sk-SK"/>
              </w:rPr>
              <w:t>I.</w:t>
            </w:r>
            <w:r w:rsidR="00BF5211" w:rsidRPr="00371380">
              <w:rPr>
                <w:rFonts w:asciiTheme="majorHAnsi" w:eastAsia="Times New Roman" w:hAnsiTheme="majorHAnsi" w:cstheme="majorHAnsi"/>
                <w:b/>
                <w:bCs/>
                <w:color w:val="2F2F2F"/>
                <w:sz w:val="28"/>
                <w:szCs w:val="28"/>
                <w:lang w:eastAsia="sk-SK"/>
              </w:rPr>
              <w:t>A</w:t>
            </w:r>
          </w:p>
          <w:p w:rsidR="00BF5211"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I.B</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13</w:t>
            </w:r>
          </w:p>
          <w:p w:rsidR="00BF5211"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14</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13</w:t>
            </w:r>
          </w:p>
          <w:p w:rsidR="00BF5211"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14</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p w:rsidR="00BF5211"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p w:rsidR="00BF5211"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b/>
                <w:bCs/>
                <w:color w:val="2F2F2F"/>
                <w:sz w:val="28"/>
                <w:szCs w:val="28"/>
                <w:lang w:eastAsia="sk-SK"/>
              </w:rPr>
            </w:pPr>
            <w:r w:rsidRPr="00371380">
              <w:rPr>
                <w:rFonts w:asciiTheme="majorHAnsi" w:eastAsia="Times New Roman" w:hAnsiTheme="majorHAnsi" w:cstheme="majorHAnsi"/>
                <w:b/>
                <w:bCs/>
                <w:color w:val="2F2F2F"/>
                <w:sz w:val="28"/>
                <w:szCs w:val="28"/>
                <w:lang w:eastAsia="sk-SK"/>
              </w:rPr>
              <w:t>II.</w:t>
            </w:r>
            <w:r w:rsidR="00BF5211" w:rsidRPr="00371380">
              <w:rPr>
                <w:rFonts w:asciiTheme="majorHAnsi" w:eastAsia="Times New Roman" w:hAnsiTheme="majorHAnsi" w:cstheme="majorHAnsi"/>
                <w:b/>
                <w:bCs/>
                <w:color w:val="2F2F2F"/>
                <w:sz w:val="28"/>
                <w:szCs w:val="28"/>
                <w:lang w:eastAsia="sk-SK"/>
              </w:rPr>
              <w:t>A</w:t>
            </w:r>
          </w:p>
          <w:p w:rsidR="00BF5211"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II.B</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14</w:t>
            </w:r>
          </w:p>
          <w:p w:rsidR="00BF5211"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13</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14</w:t>
            </w:r>
          </w:p>
          <w:p w:rsidR="00BF5211"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13</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p w:rsidR="00BF5211"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p w:rsidR="00BF5211"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III.</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20</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20</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b/>
                <w:bCs/>
                <w:color w:val="2F2F2F"/>
                <w:sz w:val="28"/>
                <w:szCs w:val="28"/>
                <w:lang w:eastAsia="sk-SK"/>
              </w:rPr>
            </w:pPr>
            <w:r w:rsidRPr="00371380">
              <w:rPr>
                <w:rFonts w:asciiTheme="majorHAnsi" w:eastAsia="Times New Roman" w:hAnsiTheme="majorHAnsi" w:cstheme="majorHAnsi"/>
                <w:b/>
                <w:bCs/>
                <w:color w:val="2F2F2F"/>
                <w:sz w:val="28"/>
                <w:szCs w:val="28"/>
                <w:lang w:eastAsia="sk-SK"/>
              </w:rPr>
              <w:t>IV.</w:t>
            </w:r>
            <w:r w:rsidR="00BF5211" w:rsidRPr="00371380">
              <w:rPr>
                <w:rFonts w:asciiTheme="majorHAnsi" w:eastAsia="Times New Roman" w:hAnsiTheme="majorHAnsi" w:cstheme="majorHAnsi"/>
                <w:b/>
                <w:bCs/>
                <w:color w:val="2F2F2F"/>
                <w:sz w:val="28"/>
                <w:szCs w:val="28"/>
                <w:lang w:eastAsia="sk-SK"/>
              </w:rPr>
              <w:t>A</w:t>
            </w:r>
          </w:p>
          <w:p w:rsidR="00BF5211"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IV.B</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14</w:t>
            </w:r>
          </w:p>
          <w:p w:rsidR="00BF5211"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14</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14</w:t>
            </w:r>
          </w:p>
          <w:p w:rsidR="00BF5211"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14</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p w:rsidR="00BF5211"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p w:rsidR="00BF5211"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V.</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26</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26</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VI.</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15</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15</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b/>
                <w:bCs/>
                <w:color w:val="2F2F2F"/>
                <w:sz w:val="28"/>
                <w:szCs w:val="28"/>
                <w:lang w:eastAsia="sk-SK"/>
              </w:rPr>
            </w:pPr>
            <w:r w:rsidRPr="00371380">
              <w:rPr>
                <w:rFonts w:asciiTheme="majorHAnsi" w:eastAsia="Times New Roman" w:hAnsiTheme="majorHAnsi" w:cstheme="majorHAnsi"/>
                <w:b/>
                <w:bCs/>
                <w:color w:val="2F2F2F"/>
                <w:sz w:val="28"/>
                <w:szCs w:val="28"/>
                <w:lang w:eastAsia="sk-SK"/>
              </w:rPr>
              <w:t>VII.</w:t>
            </w:r>
            <w:r w:rsidR="00BF5211" w:rsidRPr="00371380">
              <w:rPr>
                <w:rFonts w:asciiTheme="majorHAnsi" w:eastAsia="Times New Roman" w:hAnsiTheme="majorHAnsi" w:cstheme="majorHAnsi"/>
                <w:b/>
                <w:bCs/>
                <w:color w:val="2F2F2F"/>
                <w:sz w:val="28"/>
                <w:szCs w:val="28"/>
                <w:lang w:eastAsia="sk-SK"/>
              </w:rPr>
              <w:t>A</w:t>
            </w:r>
          </w:p>
          <w:p w:rsidR="00BF5211"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VII.B</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20</w:t>
            </w:r>
          </w:p>
          <w:p w:rsidR="00BF5211"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18</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20</w:t>
            </w:r>
          </w:p>
          <w:p w:rsidR="00BF5211"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18</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p w:rsidR="00BF5211"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p w:rsidR="00BF5211"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VIII.</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24</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BF521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24</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IX.</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6E3D1F"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23</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6E3D1F"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23</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r>
    </w:tbl>
    <w:p w:rsidR="003D6B56" w:rsidRPr="00371380" w:rsidRDefault="003D6B56" w:rsidP="004E03BE">
      <w:pPr>
        <w:shd w:val="clear" w:color="auto" w:fill="FFFFFF"/>
        <w:spacing w:after="120" w:line="240" w:lineRule="auto"/>
        <w:outlineLvl w:val="2"/>
        <w:rPr>
          <w:rFonts w:asciiTheme="majorHAnsi" w:eastAsia="Times New Roman" w:hAnsiTheme="majorHAnsi" w:cstheme="majorHAnsi"/>
          <w:color w:val="3B6994"/>
          <w:sz w:val="28"/>
          <w:szCs w:val="28"/>
          <w:lang w:eastAsia="sk-SK"/>
        </w:rPr>
      </w:pPr>
    </w:p>
    <w:p w:rsidR="004E03BE" w:rsidRPr="00371380" w:rsidRDefault="004E03BE" w:rsidP="004E03BE">
      <w:pPr>
        <w:shd w:val="clear" w:color="auto" w:fill="FFFFFF"/>
        <w:spacing w:after="120" w:line="240" w:lineRule="auto"/>
        <w:outlineLvl w:val="2"/>
        <w:rPr>
          <w:rFonts w:asciiTheme="majorHAnsi" w:eastAsia="Times New Roman" w:hAnsiTheme="majorHAnsi" w:cstheme="majorHAnsi"/>
          <w:color w:val="3B6994"/>
          <w:sz w:val="28"/>
          <w:szCs w:val="28"/>
          <w:lang w:eastAsia="sk-SK"/>
        </w:rPr>
      </w:pPr>
      <w:r w:rsidRPr="00371380">
        <w:rPr>
          <w:rFonts w:asciiTheme="majorHAnsi" w:eastAsia="Times New Roman" w:hAnsiTheme="majorHAnsi" w:cstheme="majorHAnsi"/>
          <w:color w:val="3B6994"/>
          <w:sz w:val="28"/>
          <w:szCs w:val="28"/>
          <w:lang w:eastAsia="sk-SK"/>
        </w:rPr>
        <w:t>Dochádzka žiakov</w:t>
      </w:r>
    </w:p>
    <w:tbl>
      <w:tblPr>
        <w:tblW w:w="0" w:type="auto"/>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tblPr>
      <w:tblGrid>
        <w:gridCol w:w="884"/>
        <w:gridCol w:w="716"/>
        <w:gridCol w:w="1073"/>
        <w:gridCol w:w="846"/>
        <w:gridCol w:w="1761"/>
        <w:gridCol w:w="853"/>
        <w:gridCol w:w="2035"/>
        <w:gridCol w:w="994"/>
      </w:tblGrid>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Trieda</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Počet</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proofErr w:type="spellStart"/>
            <w:r w:rsidRPr="00371380">
              <w:rPr>
                <w:rFonts w:asciiTheme="majorHAnsi" w:eastAsia="Times New Roman" w:hAnsiTheme="majorHAnsi" w:cstheme="majorHAnsi"/>
                <w:b/>
                <w:bCs/>
                <w:color w:val="FFFFFF"/>
                <w:sz w:val="28"/>
                <w:szCs w:val="28"/>
                <w:lang w:eastAsia="sk-SK"/>
              </w:rPr>
              <w:t>Zamešk</w:t>
            </w:r>
            <w:proofErr w:type="spellEnd"/>
            <w:r w:rsidRPr="00371380">
              <w:rPr>
                <w:rFonts w:asciiTheme="majorHAnsi" w:eastAsia="Times New Roman" w:hAnsiTheme="majorHAnsi" w:cstheme="majorHAnsi"/>
                <w:b/>
                <w:bCs/>
                <w:color w:val="FFFFFF"/>
                <w:sz w:val="28"/>
                <w:szCs w:val="28"/>
                <w:lang w:eastAsia="sk-SK"/>
              </w:rPr>
              <w:t>. hod.</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proofErr w:type="spellStart"/>
            <w:r w:rsidRPr="00371380">
              <w:rPr>
                <w:rFonts w:asciiTheme="majorHAnsi" w:eastAsia="Times New Roman" w:hAnsiTheme="majorHAnsi" w:cstheme="majorHAnsi"/>
                <w:b/>
                <w:bCs/>
                <w:color w:val="FFFFFF"/>
                <w:sz w:val="28"/>
                <w:szCs w:val="28"/>
                <w:lang w:eastAsia="sk-SK"/>
              </w:rPr>
              <w:t>Zam</w:t>
            </w:r>
            <w:proofErr w:type="spellEnd"/>
            <w:r w:rsidRPr="00371380">
              <w:rPr>
                <w:rFonts w:asciiTheme="majorHAnsi" w:eastAsia="Times New Roman" w:hAnsiTheme="majorHAnsi" w:cstheme="majorHAnsi"/>
                <w:b/>
                <w:bCs/>
                <w:color w:val="FFFFFF"/>
                <w:sz w:val="28"/>
                <w:szCs w:val="28"/>
                <w:lang w:eastAsia="sk-SK"/>
              </w:rPr>
              <w:t>. na žiaka</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Ospravedlnené</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proofErr w:type="spellStart"/>
            <w:r w:rsidRPr="00371380">
              <w:rPr>
                <w:rFonts w:asciiTheme="majorHAnsi" w:eastAsia="Times New Roman" w:hAnsiTheme="majorHAnsi" w:cstheme="majorHAnsi"/>
                <w:b/>
                <w:bCs/>
                <w:color w:val="FFFFFF"/>
                <w:sz w:val="28"/>
                <w:szCs w:val="28"/>
                <w:lang w:eastAsia="sk-SK"/>
              </w:rPr>
              <w:t>Ospr</w:t>
            </w:r>
            <w:proofErr w:type="spellEnd"/>
            <w:r w:rsidRPr="00371380">
              <w:rPr>
                <w:rFonts w:asciiTheme="majorHAnsi" w:eastAsia="Times New Roman" w:hAnsiTheme="majorHAnsi" w:cstheme="majorHAnsi"/>
                <w:b/>
                <w:bCs/>
                <w:color w:val="FFFFFF"/>
                <w:sz w:val="28"/>
                <w:szCs w:val="28"/>
                <w:lang w:eastAsia="sk-SK"/>
              </w:rPr>
              <w:t>. na žiaka</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Neospravedlnené</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proofErr w:type="spellStart"/>
            <w:r w:rsidRPr="00371380">
              <w:rPr>
                <w:rFonts w:asciiTheme="majorHAnsi" w:eastAsia="Times New Roman" w:hAnsiTheme="majorHAnsi" w:cstheme="majorHAnsi"/>
                <w:b/>
                <w:bCs/>
                <w:color w:val="FFFFFF"/>
                <w:sz w:val="28"/>
                <w:szCs w:val="28"/>
                <w:lang w:eastAsia="sk-SK"/>
              </w:rPr>
              <w:t>Neosp</w:t>
            </w:r>
            <w:proofErr w:type="spellEnd"/>
            <w:r w:rsidRPr="00371380">
              <w:rPr>
                <w:rFonts w:asciiTheme="majorHAnsi" w:eastAsia="Times New Roman" w:hAnsiTheme="majorHAnsi" w:cstheme="majorHAnsi"/>
                <w:b/>
                <w:bCs/>
                <w:color w:val="FFFFFF"/>
                <w:sz w:val="28"/>
                <w:szCs w:val="28"/>
                <w:lang w:eastAsia="sk-SK"/>
              </w:rPr>
              <w:t>. na žiaka</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I.</w:t>
            </w:r>
            <w:r w:rsidR="00FB3181" w:rsidRPr="00371380">
              <w:rPr>
                <w:rFonts w:asciiTheme="majorHAnsi" w:eastAsia="Times New Roman" w:hAnsiTheme="majorHAnsi" w:cstheme="majorHAnsi"/>
                <w:b/>
                <w:bCs/>
                <w:color w:val="2F2F2F"/>
                <w:sz w:val="28"/>
                <w:szCs w:val="28"/>
                <w:lang w:eastAsia="sk-SK"/>
              </w:rPr>
              <w:t>A+B</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27</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1247</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46,19</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1247</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46,19</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0,00</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II.</w:t>
            </w:r>
            <w:r w:rsidR="00FB3181" w:rsidRPr="00371380">
              <w:rPr>
                <w:rFonts w:asciiTheme="majorHAnsi" w:eastAsia="Times New Roman" w:hAnsiTheme="majorHAnsi" w:cstheme="majorHAnsi"/>
                <w:b/>
                <w:bCs/>
                <w:color w:val="2F2F2F"/>
                <w:sz w:val="28"/>
                <w:szCs w:val="28"/>
                <w:lang w:eastAsia="sk-SK"/>
              </w:rPr>
              <w:t>A+B</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27</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1484</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54,96</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1484</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54,96</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0,00</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III.</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20</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805</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40,25</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805</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40,2</w:t>
            </w:r>
            <w:r w:rsidR="004E03BE" w:rsidRPr="00371380">
              <w:rPr>
                <w:rFonts w:asciiTheme="majorHAnsi" w:eastAsia="Times New Roman" w:hAnsiTheme="majorHAnsi" w:cstheme="majorHAnsi"/>
                <w:color w:val="2F2F2F"/>
                <w:sz w:val="28"/>
                <w:szCs w:val="28"/>
                <w:lang w:eastAsia="sk-SK"/>
              </w:rPr>
              <w:t>5</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0,00</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IV.</w:t>
            </w:r>
            <w:r w:rsidR="00FB3181" w:rsidRPr="00371380">
              <w:rPr>
                <w:rFonts w:asciiTheme="majorHAnsi" w:eastAsia="Times New Roman" w:hAnsiTheme="majorHAnsi" w:cstheme="majorHAnsi"/>
                <w:b/>
                <w:bCs/>
                <w:color w:val="2F2F2F"/>
                <w:sz w:val="28"/>
                <w:szCs w:val="28"/>
                <w:lang w:eastAsia="sk-SK"/>
              </w:rPr>
              <w:t>A+B</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28</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1776</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63,43</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1776</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63,43</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0,00</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V.</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26</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1069</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41,12</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1069</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41,12</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0,00</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VI.</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15</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755</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50,33</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755</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50,33</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0,00</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lastRenderedPageBreak/>
              <w:t>VII.</w:t>
            </w:r>
            <w:r w:rsidR="00FB3181" w:rsidRPr="00371380">
              <w:rPr>
                <w:rFonts w:asciiTheme="majorHAnsi" w:eastAsia="Times New Roman" w:hAnsiTheme="majorHAnsi" w:cstheme="majorHAnsi"/>
                <w:b/>
                <w:bCs/>
                <w:color w:val="2F2F2F"/>
                <w:sz w:val="28"/>
                <w:szCs w:val="28"/>
                <w:lang w:eastAsia="sk-SK"/>
              </w:rPr>
              <w:t>A+B</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38</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2310</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60,79</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2310</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60,79</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0,05</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VIII.</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24</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FB3181"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1792</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AA75C6"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74,66</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AA75C6"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1792</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AA75C6"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74,66</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0,00</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IX.</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AA75C6"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23</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AA75C6"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1508</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AA75C6"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65,56</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AA75C6"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1508</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AA75C6"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65,56</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AA75C6"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AA75C6"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0,00</w:t>
            </w:r>
          </w:p>
        </w:tc>
      </w:tr>
    </w:tbl>
    <w:p w:rsidR="004E03BE" w:rsidRPr="00371380" w:rsidRDefault="004E03BE" w:rsidP="004E03BE">
      <w:pPr>
        <w:shd w:val="clear" w:color="auto" w:fill="FFFFFF"/>
        <w:spacing w:after="120" w:line="240" w:lineRule="auto"/>
        <w:outlineLvl w:val="2"/>
        <w:rPr>
          <w:rFonts w:asciiTheme="majorHAnsi" w:eastAsia="Times New Roman" w:hAnsiTheme="majorHAnsi" w:cstheme="majorHAnsi"/>
          <w:color w:val="3B6994"/>
          <w:sz w:val="28"/>
          <w:szCs w:val="28"/>
          <w:lang w:eastAsia="sk-SK"/>
        </w:rPr>
      </w:pPr>
      <w:r w:rsidRPr="00371380">
        <w:rPr>
          <w:rFonts w:asciiTheme="majorHAnsi" w:eastAsia="Times New Roman" w:hAnsiTheme="majorHAnsi" w:cstheme="majorHAnsi"/>
          <w:color w:val="3B6994"/>
          <w:sz w:val="28"/>
          <w:szCs w:val="28"/>
          <w:lang w:eastAsia="sk-SK"/>
        </w:rPr>
        <w:t>Výsledky externých meraní</w:t>
      </w:r>
    </w:p>
    <w:tbl>
      <w:tblPr>
        <w:tblW w:w="0" w:type="auto"/>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tblPr>
      <w:tblGrid>
        <w:gridCol w:w="1719"/>
        <w:gridCol w:w="1318"/>
        <w:gridCol w:w="1589"/>
        <w:gridCol w:w="4536"/>
      </w:tblGrid>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Názov</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Počet žiakov</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Úspešnosť v %</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Iný údaj o úspešnosti</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Monitor 5 SJL</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13464C"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26</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13464C"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64,37</w:t>
            </w:r>
            <w:r w:rsidR="00385B24">
              <w:rPr>
                <w:rFonts w:asciiTheme="majorHAnsi" w:eastAsia="Times New Roman" w:hAnsiTheme="majorHAnsi" w:cstheme="majorHAnsi"/>
                <w:color w:val="2F2F2F"/>
                <w:sz w:val="28"/>
                <w:szCs w:val="28"/>
                <w:lang w:eastAsia="sk-SK"/>
              </w:rPr>
              <w:t xml:space="preserve"> </w:t>
            </w:r>
            <w:r w:rsidR="004E03BE" w:rsidRPr="00371380">
              <w:rPr>
                <w:rFonts w:asciiTheme="majorHAnsi" w:eastAsia="Times New Roman" w:hAnsiTheme="majorHAnsi" w:cstheme="majorHAnsi"/>
                <w:color w:val="2F2F2F"/>
                <w:sz w:val="28"/>
                <w:szCs w:val="28"/>
                <w:lang w:eastAsia="sk-SK"/>
              </w:rPr>
              <w:t>%</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13464C"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- 0,4</w:t>
            </w:r>
            <w:r w:rsidR="004E03BE" w:rsidRPr="00371380">
              <w:rPr>
                <w:rFonts w:asciiTheme="majorHAnsi" w:eastAsia="Times New Roman" w:hAnsiTheme="majorHAnsi" w:cstheme="majorHAnsi"/>
                <w:color w:val="2F2F2F"/>
                <w:sz w:val="28"/>
                <w:szCs w:val="28"/>
                <w:lang w:eastAsia="sk-SK"/>
              </w:rPr>
              <w:t xml:space="preserve"> % oproti priemeru</w:t>
            </w:r>
            <w:r w:rsidRPr="00371380">
              <w:rPr>
                <w:rFonts w:asciiTheme="majorHAnsi" w:eastAsia="Times New Roman" w:hAnsiTheme="majorHAnsi" w:cstheme="majorHAnsi"/>
                <w:color w:val="2F2F2F"/>
                <w:sz w:val="28"/>
                <w:szCs w:val="28"/>
                <w:lang w:eastAsia="sk-SK"/>
              </w:rPr>
              <w:t xml:space="preserve"> </w:t>
            </w:r>
            <w:r w:rsidR="00E81AE6">
              <w:rPr>
                <w:rFonts w:asciiTheme="majorHAnsi" w:eastAsia="Times New Roman" w:hAnsiTheme="majorHAnsi" w:cstheme="majorHAnsi"/>
                <w:color w:val="2F2F2F"/>
                <w:sz w:val="28"/>
                <w:szCs w:val="28"/>
                <w:lang w:eastAsia="sk-SK"/>
              </w:rPr>
              <w:t xml:space="preserve"> SR </w:t>
            </w:r>
            <w:r w:rsidRPr="00371380">
              <w:rPr>
                <w:rFonts w:asciiTheme="majorHAnsi" w:eastAsia="Times New Roman" w:hAnsiTheme="majorHAnsi" w:cstheme="majorHAnsi"/>
                <w:color w:val="2F2F2F"/>
                <w:sz w:val="28"/>
                <w:szCs w:val="28"/>
                <w:lang w:eastAsia="sk-SK"/>
              </w:rPr>
              <w:t xml:space="preserve">Mgr. </w:t>
            </w:r>
            <w:proofErr w:type="spellStart"/>
            <w:r w:rsidRPr="00371380">
              <w:rPr>
                <w:rFonts w:asciiTheme="majorHAnsi" w:eastAsia="Times New Roman" w:hAnsiTheme="majorHAnsi" w:cstheme="majorHAnsi"/>
                <w:color w:val="2F2F2F"/>
                <w:sz w:val="28"/>
                <w:szCs w:val="28"/>
                <w:lang w:eastAsia="sk-SK"/>
              </w:rPr>
              <w:t>Mikulíková</w:t>
            </w:r>
            <w:proofErr w:type="spellEnd"/>
            <w:r w:rsidRPr="00371380">
              <w:rPr>
                <w:rFonts w:asciiTheme="majorHAnsi" w:eastAsia="Times New Roman" w:hAnsiTheme="majorHAnsi" w:cstheme="majorHAnsi"/>
                <w:color w:val="2F2F2F"/>
                <w:sz w:val="28"/>
                <w:szCs w:val="28"/>
                <w:lang w:eastAsia="sk-SK"/>
              </w:rPr>
              <w:t xml:space="preserve"> </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Monitor 5 MAT</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13464C"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26</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13464C"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72,43</w:t>
            </w:r>
            <w:r w:rsidR="00385B24">
              <w:rPr>
                <w:rFonts w:asciiTheme="majorHAnsi" w:eastAsia="Times New Roman" w:hAnsiTheme="majorHAnsi" w:cstheme="majorHAnsi"/>
                <w:color w:val="2F2F2F"/>
                <w:sz w:val="28"/>
                <w:szCs w:val="28"/>
                <w:lang w:eastAsia="sk-SK"/>
              </w:rPr>
              <w:t xml:space="preserve"> </w:t>
            </w:r>
            <w:r w:rsidR="004E03BE" w:rsidRPr="00371380">
              <w:rPr>
                <w:rFonts w:asciiTheme="majorHAnsi" w:eastAsia="Times New Roman" w:hAnsiTheme="majorHAnsi" w:cstheme="majorHAnsi"/>
                <w:color w:val="2F2F2F"/>
                <w:sz w:val="28"/>
                <w:szCs w:val="28"/>
                <w:lang w:eastAsia="sk-SK"/>
              </w:rPr>
              <w:t>%</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13464C"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w:t>
            </w:r>
            <w:r w:rsidR="004E03BE" w:rsidRPr="00371380">
              <w:rPr>
                <w:rFonts w:asciiTheme="majorHAnsi" w:eastAsia="Times New Roman" w:hAnsiTheme="majorHAnsi" w:cstheme="majorHAnsi"/>
                <w:color w:val="2F2F2F"/>
                <w:sz w:val="28"/>
                <w:szCs w:val="28"/>
                <w:lang w:eastAsia="sk-SK"/>
              </w:rPr>
              <w:t xml:space="preserve"> </w:t>
            </w:r>
            <w:r w:rsidRPr="00371380">
              <w:rPr>
                <w:rFonts w:asciiTheme="majorHAnsi" w:eastAsia="Times New Roman" w:hAnsiTheme="majorHAnsi" w:cstheme="majorHAnsi"/>
                <w:color w:val="2F2F2F"/>
                <w:sz w:val="28"/>
                <w:szCs w:val="28"/>
                <w:lang w:eastAsia="sk-SK"/>
              </w:rPr>
              <w:t>9,0</w:t>
            </w:r>
            <w:r w:rsidR="00385B24">
              <w:rPr>
                <w:rFonts w:asciiTheme="majorHAnsi" w:eastAsia="Times New Roman" w:hAnsiTheme="majorHAnsi" w:cstheme="majorHAnsi"/>
                <w:color w:val="2F2F2F"/>
                <w:sz w:val="28"/>
                <w:szCs w:val="28"/>
                <w:lang w:eastAsia="sk-SK"/>
              </w:rPr>
              <w:t xml:space="preserve"> </w:t>
            </w:r>
            <w:r w:rsidR="004E03BE" w:rsidRPr="00371380">
              <w:rPr>
                <w:rFonts w:asciiTheme="majorHAnsi" w:eastAsia="Times New Roman" w:hAnsiTheme="majorHAnsi" w:cstheme="majorHAnsi"/>
                <w:color w:val="2F2F2F"/>
                <w:sz w:val="28"/>
                <w:szCs w:val="28"/>
                <w:lang w:eastAsia="sk-SK"/>
              </w:rPr>
              <w:t>% oproti priemeru</w:t>
            </w:r>
            <w:r w:rsidR="00E81AE6">
              <w:rPr>
                <w:rFonts w:asciiTheme="majorHAnsi" w:eastAsia="Times New Roman" w:hAnsiTheme="majorHAnsi" w:cstheme="majorHAnsi"/>
                <w:color w:val="2F2F2F"/>
                <w:sz w:val="28"/>
                <w:szCs w:val="28"/>
                <w:lang w:eastAsia="sk-SK"/>
              </w:rPr>
              <w:t xml:space="preserve">  SR </w:t>
            </w:r>
            <w:r w:rsidRPr="00371380">
              <w:rPr>
                <w:rFonts w:asciiTheme="majorHAnsi" w:eastAsia="Times New Roman" w:hAnsiTheme="majorHAnsi" w:cstheme="majorHAnsi"/>
                <w:color w:val="2F2F2F"/>
                <w:sz w:val="28"/>
                <w:szCs w:val="28"/>
                <w:lang w:eastAsia="sk-SK"/>
              </w:rPr>
              <w:t xml:space="preserve"> Mgr. </w:t>
            </w:r>
            <w:proofErr w:type="spellStart"/>
            <w:r w:rsidRPr="00371380">
              <w:rPr>
                <w:rFonts w:asciiTheme="majorHAnsi" w:eastAsia="Times New Roman" w:hAnsiTheme="majorHAnsi" w:cstheme="majorHAnsi"/>
                <w:color w:val="2F2F2F"/>
                <w:sz w:val="28"/>
                <w:szCs w:val="28"/>
                <w:lang w:eastAsia="sk-SK"/>
              </w:rPr>
              <w:t>Cvengrošová</w:t>
            </w:r>
            <w:proofErr w:type="spellEnd"/>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proofErr w:type="spellStart"/>
            <w:r w:rsidRPr="00371380">
              <w:rPr>
                <w:rFonts w:asciiTheme="majorHAnsi" w:eastAsia="Times New Roman" w:hAnsiTheme="majorHAnsi" w:cstheme="majorHAnsi"/>
                <w:b/>
                <w:bCs/>
                <w:color w:val="2F2F2F"/>
                <w:sz w:val="28"/>
                <w:szCs w:val="28"/>
                <w:lang w:eastAsia="sk-SK"/>
              </w:rPr>
              <w:t>Komparo</w:t>
            </w:r>
            <w:proofErr w:type="spellEnd"/>
            <w:r w:rsidRPr="00371380">
              <w:rPr>
                <w:rFonts w:asciiTheme="majorHAnsi" w:eastAsia="Times New Roman" w:hAnsiTheme="majorHAnsi" w:cstheme="majorHAnsi"/>
                <w:b/>
                <w:bCs/>
                <w:color w:val="2F2F2F"/>
                <w:sz w:val="28"/>
                <w:szCs w:val="28"/>
                <w:lang w:eastAsia="sk-SK"/>
              </w:rPr>
              <w:t xml:space="preserve"> 9 SJL</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13464C"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23</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13464C"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xml:space="preserve">77,9 </w:t>
            </w:r>
            <w:r w:rsidR="004E03BE" w:rsidRPr="00371380">
              <w:rPr>
                <w:rFonts w:asciiTheme="majorHAnsi" w:eastAsia="Times New Roman" w:hAnsiTheme="majorHAnsi" w:cstheme="majorHAnsi"/>
                <w:color w:val="2F2F2F"/>
                <w:sz w:val="28"/>
                <w:szCs w:val="28"/>
                <w:lang w:eastAsia="sk-SK"/>
              </w:rPr>
              <w:t>%</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13464C"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+ 16,2</w:t>
            </w:r>
            <w:r w:rsidR="00385B24">
              <w:rPr>
                <w:rFonts w:asciiTheme="majorHAnsi" w:eastAsia="Times New Roman" w:hAnsiTheme="majorHAnsi" w:cstheme="majorHAnsi"/>
                <w:color w:val="2F2F2F"/>
                <w:sz w:val="28"/>
                <w:szCs w:val="28"/>
                <w:lang w:eastAsia="sk-SK"/>
              </w:rPr>
              <w:t xml:space="preserve"> </w:t>
            </w:r>
            <w:r w:rsidR="004E03BE" w:rsidRPr="00371380">
              <w:rPr>
                <w:rFonts w:asciiTheme="majorHAnsi" w:eastAsia="Times New Roman" w:hAnsiTheme="majorHAnsi" w:cstheme="majorHAnsi"/>
                <w:color w:val="2F2F2F"/>
                <w:sz w:val="28"/>
                <w:szCs w:val="28"/>
                <w:lang w:eastAsia="sk-SK"/>
              </w:rPr>
              <w:t>% oproti priemeru</w:t>
            </w:r>
            <w:r w:rsidRPr="00371380">
              <w:rPr>
                <w:rFonts w:asciiTheme="majorHAnsi" w:eastAsia="Times New Roman" w:hAnsiTheme="majorHAnsi" w:cstheme="majorHAnsi"/>
                <w:color w:val="2F2F2F"/>
                <w:sz w:val="28"/>
                <w:szCs w:val="28"/>
                <w:lang w:eastAsia="sk-SK"/>
              </w:rPr>
              <w:t xml:space="preserve"> </w:t>
            </w:r>
            <w:r w:rsidR="00E81AE6">
              <w:rPr>
                <w:rFonts w:asciiTheme="majorHAnsi" w:eastAsia="Times New Roman" w:hAnsiTheme="majorHAnsi" w:cstheme="majorHAnsi"/>
                <w:color w:val="2F2F2F"/>
                <w:sz w:val="28"/>
                <w:szCs w:val="28"/>
                <w:lang w:eastAsia="sk-SK"/>
              </w:rPr>
              <w:t xml:space="preserve"> SR </w:t>
            </w:r>
            <w:r w:rsidRPr="00371380">
              <w:rPr>
                <w:rFonts w:asciiTheme="majorHAnsi" w:eastAsia="Times New Roman" w:hAnsiTheme="majorHAnsi" w:cstheme="majorHAnsi"/>
                <w:color w:val="2F2F2F"/>
                <w:sz w:val="28"/>
                <w:szCs w:val="28"/>
                <w:lang w:eastAsia="sk-SK"/>
              </w:rPr>
              <w:t xml:space="preserve">Mgr. </w:t>
            </w:r>
            <w:proofErr w:type="spellStart"/>
            <w:r w:rsidRPr="00371380">
              <w:rPr>
                <w:rFonts w:asciiTheme="majorHAnsi" w:eastAsia="Times New Roman" w:hAnsiTheme="majorHAnsi" w:cstheme="majorHAnsi"/>
                <w:color w:val="2F2F2F"/>
                <w:sz w:val="28"/>
                <w:szCs w:val="28"/>
                <w:lang w:eastAsia="sk-SK"/>
              </w:rPr>
              <w:t>Šterdasová</w:t>
            </w:r>
            <w:proofErr w:type="spellEnd"/>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proofErr w:type="spellStart"/>
            <w:r w:rsidRPr="00371380">
              <w:rPr>
                <w:rFonts w:asciiTheme="majorHAnsi" w:eastAsia="Times New Roman" w:hAnsiTheme="majorHAnsi" w:cstheme="majorHAnsi"/>
                <w:b/>
                <w:bCs/>
                <w:color w:val="2F2F2F"/>
                <w:sz w:val="28"/>
                <w:szCs w:val="28"/>
                <w:lang w:eastAsia="sk-SK"/>
              </w:rPr>
              <w:t>Komparo</w:t>
            </w:r>
            <w:proofErr w:type="spellEnd"/>
            <w:r w:rsidRPr="00371380">
              <w:rPr>
                <w:rFonts w:asciiTheme="majorHAnsi" w:eastAsia="Times New Roman" w:hAnsiTheme="majorHAnsi" w:cstheme="majorHAnsi"/>
                <w:b/>
                <w:bCs/>
                <w:color w:val="2F2F2F"/>
                <w:sz w:val="28"/>
                <w:szCs w:val="28"/>
                <w:lang w:eastAsia="sk-SK"/>
              </w:rPr>
              <w:t xml:space="preserve"> 9 MAT</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13464C"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23</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13464C"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49,8</w:t>
            </w:r>
            <w:r w:rsidR="00385B24">
              <w:rPr>
                <w:rFonts w:asciiTheme="majorHAnsi" w:eastAsia="Times New Roman" w:hAnsiTheme="majorHAnsi" w:cstheme="majorHAnsi"/>
                <w:color w:val="2F2F2F"/>
                <w:sz w:val="28"/>
                <w:szCs w:val="28"/>
                <w:lang w:eastAsia="sk-SK"/>
              </w:rPr>
              <w:t xml:space="preserve"> </w:t>
            </w:r>
            <w:r w:rsidR="004E03BE" w:rsidRPr="00371380">
              <w:rPr>
                <w:rFonts w:asciiTheme="majorHAnsi" w:eastAsia="Times New Roman" w:hAnsiTheme="majorHAnsi" w:cstheme="majorHAnsi"/>
                <w:color w:val="2F2F2F"/>
                <w:sz w:val="28"/>
                <w:szCs w:val="28"/>
                <w:lang w:eastAsia="sk-SK"/>
              </w:rPr>
              <w:t>%</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13464C"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+0,1</w:t>
            </w:r>
            <w:r w:rsidR="004E03BE" w:rsidRPr="00371380">
              <w:rPr>
                <w:rFonts w:asciiTheme="majorHAnsi" w:eastAsia="Times New Roman" w:hAnsiTheme="majorHAnsi" w:cstheme="majorHAnsi"/>
                <w:color w:val="2F2F2F"/>
                <w:sz w:val="28"/>
                <w:szCs w:val="28"/>
                <w:lang w:eastAsia="sk-SK"/>
              </w:rPr>
              <w:t>% oproti priemeru</w:t>
            </w:r>
            <w:r w:rsidRPr="00371380">
              <w:rPr>
                <w:rFonts w:asciiTheme="majorHAnsi" w:eastAsia="Times New Roman" w:hAnsiTheme="majorHAnsi" w:cstheme="majorHAnsi"/>
                <w:color w:val="2F2F2F"/>
                <w:sz w:val="28"/>
                <w:szCs w:val="28"/>
                <w:lang w:eastAsia="sk-SK"/>
              </w:rPr>
              <w:t xml:space="preserve"> </w:t>
            </w:r>
            <w:r w:rsidR="00E81AE6">
              <w:rPr>
                <w:rFonts w:asciiTheme="majorHAnsi" w:eastAsia="Times New Roman" w:hAnsiTheme="majorHAnsi" w:cstheme="majorHAnsi"/>
                <w:color w:val="2F2F2F"/>
                <w:sz w:val="28"/>
                <w:szCs w:val="28"/>
                <w:lang w:eastAsia="sk-SK"/>
              </w:rPr>
              <w:t xml:space="preserve"> SR</w:t>
            </w:r>
            <w:r w:rsidR="00385B24">
              <w:rPr>
                <w:rFonts w:asciiTheme="majorHAnsi" w:eastAsia="Times New Roman" w:hAnsiTheme="majorHAnsi" w:cstheme="majorHAnsi"/>
                <w:color w:val="2F2F2F"/>
                <w:sz w:val="28"/>
                <w:szCs w:val="28"/>
                <w:lang w:eastAsia="sk-SK"/>
              </w:rPr>
              <w:t xml:space="preserve"> </w:t>
            </w:r>
            <w:r w:rsidRPr="00371380">
              <w:rPr>
                <w:rFonts w:asciiTheme="majorHAnsi" w:eastAsia="Times New Roman" w:hAnsiTheme="majorHAnsi" w:cstheme="majorHAnsi"/>
                <w:color w:val="2F2F2F"/>
                <w:sz w:val="28"/>
                <w:szCs w:val="28"/>
                <w:lang w:eastAsia="sk-SK"/>
              </w:rPr>
              <w:t>PaedDr. Kováčová</w:t>
            </w:r>
          </w:p>
        </w:tc>
      </w:tr>
    </w:tbl>
    <w:p w:rsidR="004E03BE" w:rsidRPr="00371380" w:rsidRDefault="004E03BE" w:rsidP="004E03BE">
      <w:pPr>
        <w:shd w:val="clear" w:color="auto" w:fill="FFFFFF"/>
        <w:spacing w:after="120" w:line="240" w:lineRule="auto"/>
        <w:outlineLvl w:val="2"/>
        <w:rPr>
          <w:rFonts w:asciiTheme="majorHAnsi" w:eastAsia="Times New Roman" w:hAnsiTheme="majorHAnsi" w:cstheme="majorHAnsi"/>
          <w:color w:val="3B6994"/>
          <w:sz w:val="28"/>
          <w:szCs w:val="28"/>
          <w:lang w:eastAsia="sk-SK"/>
        </w:rPr>
      </w:pPr>
      <w:bookmarkStart w:id="10" w:name="1f"/>
      <w:bookmarkEnd w:id="10"/>
      <w:r w:rsidRPr="00371380">
        <w:rPr>
          <w:rFonts w:asciiTheme="majorHAnsi" w:eastAsia="Times New Roman" w:hAnsiTheme="majorHAnsi" w:cstheme="majorHAnsi"/>
          <w:i/>
          <w:iCs/>
          <w:color w:val="3B6994"/>
          <w:sz w:val="28"/>
          <w:szCs w:val="28"/>
          <w:lang w:eastAsia="sk-SK"/>
        </w:rPr>
        <w:t>§ 2. ods. 1 f</w:t>
      </w:r>
    </w:p>
    <w:p w:rsidR="004E03BE" w:rsidRPr="00371380" w:rsidRDefault="004E03BE" w:rsidP="004E03BE">
      <w:pPr>
        <w:shd w:val="clear" w:color="auto" w:fill="FFFFFF"/>
        <w:spacing w:after="120" w:line="240" w:lineRule="auto"/>
        <w:outlineLvl w:val="2"/>
        <w:rPr>
          <w:rFonts w:asciiTheme="majorHAnsi" w:eastAsia="Times New Roman" w:hAnsiTheme="majorHAnsi" w:cstheme="majorHAnsi"/>
          <w:color w:val="3B6994"/>
          <w:sz w:val="28"/>
          <w:szCs w:val="28"/>
          <w:lang w:eastAsia="sk-SK"/>
        </w:rPr>
      </w:pPr>
      <w:r w:rsidRPr="00371380">
        <w:rPr>
          <w:rFonts w:asciiTheme="majorHAnsi" w:eastAsia="Times New Roman" w:hAnsiTheme="majorHAnsi" w:cstheme="majorHAnsi"/>
          <w:color w:val="3B6994"/>
          <w:sz w:val="28"/>
          <w:szCs w:val="28"/>
          <w:lang w:eastAsia="sk-SK"/>
        </w:rPr>
        <w:t>Odbory a učebné plány</w:t>
      </w:r>
    </w:p>
    <w:tbl>
      <w:tblPr>
        <w:tblW w:w="0" w:type="auto"/>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tblPr>
      <w:tblGrid>
        <w:gridCol w:w="2370"/>
        <w:gridCol w:w="297"/>
        <w:gridCol w:w="297"/>
        <w:gridCol w:w="297"/>
        <w:gridCol w:w="297"/>
        <w:gridCol w:w="297"/>
        <w:gridCol w:w="297"/>
        <w:gridCol w:w="297"/>
        <w:gridCol w:w="297"/>
        <w:gridCol w:w="297"/>
        <w:gridCol w:w="704"/>
      </w:tblGrid>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Učebný variant</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1.</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2.</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3.</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4.</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5.</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6.</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7.</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8.</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9.</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Spolu</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Počet tried v ročníku</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13464C"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13464C"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13464C"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13464C"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13464C"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13</w:t>
            </w:r>
          </w:p>
        </w:tc>
      </w:tr>
    </w:tbl>
    <w:p w:rsidR="004E03BE" w:rsidRPr="00371380" w:rsidRDefault="004E03BE" w:rsidP="004E03BE">
      <w:pPr>
        <w:shd w:val="clear" w:color="auto" w:fill="FFFFFF"/>
        <w:spacing w:after="120" w:line="240" w:lineRule="auto"/>
        <w:outlineLvl w:val="2"/>
        <w:rPr>
          <w:rFonts w:asciiTheme="majorHAnsi" w:eastAsia="Times New Roman" w:hAnsiTheme="majorHAnsi" w:cstheme="majorHAnsi"/>
          <w:color w:val="3B6994"/>
          <w:sz w:val="28"/>
          <w:szCs w:val="28"/>
          <w:lang w:eastAsia="sk-SK"/>
        </w:rPr>
      </w:pPr>
      <w:bookmarkStart w:id="11" w:name="e1f"/>
      <w:bookmarkEnd w:id="11"/>
      <w:r w:rsidRPr="00371380">
        <w:rPr>
          <w:rFonts w:asciiTheme="majorHAnsi" w:eastAsia="Times New Roman" w:hAnsiTheme="majorHAnsi" w:cstheme="majorHAnsi"/>
          <w:color w:val="3B6994"/>
          <w:sz w:val="28"/>
          <w:szCs w:val="28"/>
          <w:lang w:eastAsia="sk-SK"/>
        </w:rPr>
        <w:t>Rozširujúce hodiny</w:t>
      </w:r>
    </w:p>
    <w:tbl>
      <w:tblPr>
        <w:tblW w:w="0" w:type="auto"/>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tblPr>
      <w:tblGrid>
        <w:gridCol w:w="1755"/>
        <w:gridCol w:w="787"/>
        <w:gridCol w:w="1081"/>
        <w:gridCol w:w="2322"/>
      </w:tblGrid>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Učebný variant</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Trieda</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Predmet</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Počet hodín v týždni</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ISCED1</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6E3D1F"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6E3D1F"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FLA</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ISCED1</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6E3D1F"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TSV</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ISCED1</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6E3D1F"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FLA</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ISCED1</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6E3D1F"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TSV</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ISCED1</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6E3D1F"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DRA</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ISCED1</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3.</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6E3D1F"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FLA/DRA</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6E3D1F"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0,5 / 0.5</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ISCED1</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3.</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6E3D1F"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TSV</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ISCED1</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4.</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6E3D1F"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TSV</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ISCED2</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5.</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ANJ</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ISCED2</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5.</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6E3D1F"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VYV</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ISCED2</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5.</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6E3D1F"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TOF</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ISCED2</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6.</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ANJ</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lastRenderedPageBreak/>
              <w:t>ISCED2</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6.</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6E3D1F"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TOF</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ISCED2</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6.</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BIO</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ISCED2</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6.</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6E3D1F"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VYV</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ISCED2</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7.</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6E3D1F"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GEG</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ISCED2</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7.</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6E3D1F"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RUJ/PRO</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6E3D1F"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ISCED2</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8.</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6E3D1F"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GEG</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ISCED2</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8.</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6E3D1F"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RUJ</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6E3D1F"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ISCED2</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9.</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5109A7"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TOF</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ISCED2</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9.</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5109A7"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FYZ</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ISCED2</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9.</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5109A7"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HUV</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w:t>
            </w:r>
          </w:p>
        </w:tc>
      </w:tr>
    </w:tbl>
    <w:p w:rsidR="004E03BE" w:rsidRPr="00371380" w:rsidRDefault="004E03BE" w:rsidP="004E03BE">
      <w:pPr>
        <w:shd w:val="clear" w:color="auto" w:fill="FFFFFF"/>
        <w:spacing w:after="120" w:line="240" w:lineRule="auto"/>
        <w:outlineLvl w:val="2"/>
        <w:rPr>
          <w:rFonts w:asciiTheme="majorHAnsi" w:eastAsia="Times New Roman" w:hAnsiTheme="majorHAnsi" w:cstheme="majorHAnsi"/>
          <w:color w:val="3B6994"/>
          <w:sz w:val="28"/>
          <w:szCs w:val="28"/>
          <w:lang w:eastAsia="sk-SK"/>
        </w:rPr>
      </w:pPr>
      <w:r w:rsidRPr="00371380">
        <w:rPr>
          <w:rFonts w:asciiTheme="majorHAnsi" w:eastAsia="Times New Roman" w:hAnsiTheme="majorHAnsi" w:cstheme="majorHAnsi"/>
          <w:color w:val="3B6994"/>
          <w:sz w:val="28"/>
          <w:szCs w:val="28"/>
          <w:lang w:eastAsia="sk-SK"/>
        </w:rPr>
        <w:t>Štruktúra tried</w:t>
      </w:r>
    </w:p>
    <w:tbl>
      <w:tblPr>
        <w:tblW w:w="0" w:type="auto"/>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tblPr>
      <w:tblGrid>
        <w:gridCol w:w="1971"/>
        <w:gridCol w:w="1303"/>
        <w:gridCol w:w="1462"/>
        <w:gridCol w:w="3209"/>
      </w:tblGrid>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Počet tried</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Počet žiakov</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 xml:space="preserve">Počet </w:t>
            </w:r>
            <w:proofErr w:type="spellStart"/>
            <w:r w:rsidRPr="00371380">
              <w:rPr>
                <w:rFonts w:asciiTheme="majorHAnsi" w:eastAsia="Times New Roman" w:hAnsiTheme="majorHAnsi" w:cstheme="majorHAnsi"/>
                <w:b/>
                <w:bCs/>
                <w:color w:val="FFFFFF"/>
                <w:sz w:val="28"/>
                <w:szCs w:val="28"/>
                <w:lang w:eastAsia="sk-SK"/>
              </w:rPr>
              <w:t>individ</w:t>
            </w:r>
            <w:proofErr w:type="spellEnd"/>
            <w:r w:rsidRPr="00371380">
              <w:rPr>
                <w:rFonts w:asciiTheme="majorHAnsi" w:eastAsia="Times New Roman" w:hAnsiTheme="majorHAnsi" w:cstheme="majorHAnsi"/>
                <w:b/>
                <w:bCs/>
                <w:color w:val="FFFFFF"/>
                <w:sz w:val="28"/>
                <w:szCs w:val="28"/>
                <w:lang w:eastAsia="sk-SK"/>
              </w:rPr>
              <w:t>. integrovaných</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Nultého ročníka</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Prvého ročníka</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13464C"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13464C"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27</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2E7AA2"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Bežných tried</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13464C"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11</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2E7AA2"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202</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2E7AA2"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9</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Špeciálnych tried</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Pre nadaných</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0</w:t>
            </w:r>
          </w:p>
        </w:tc>
      </w:tr>
      <w:tr w:rsidR="004E03BE" w:rsidRPr="00371380" w:rsidTr="004E03BE">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Spolu</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5109A7"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13</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5109A7"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229</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5109A7"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10</w:t>
            </w:r>
          </w:p>
        </w:tc>
      </w:tr>
    </w:tbl>
    <w:p w:rsidR="004E03BE" w:rsidRPr="00371380" w:rsidRDefault="004E03BE" w:rsidP="004E03BE">
      <w:pPr>
        <w:shd w:val="clear" w:color="auto" w:fill="FFFFFF"/>
        <w:spacing w:after="120" w:line="240" w:lineRule="auto"/>
        <w:outlineLvl w:val="2"/>
        <w:rPr>
          <w:rFonts w:asciiTheme="majorHAnsi" w:eastAsia="Times New Roman" w:hAnsiTheme="majorHAnsi" w:cstheme="majorHAnsi"/>
          <w:color w:val="3B6994"/>
          <w:sz w:val="28"/>
          <w:szCs w:val="28"/>
          <w:lang w:eastAsia="sk-SK"/>
        </w:rPr>
      </w:pPr>
      <w:bookmarkStart w:id="12" w:name="1g"/>
      <w:bookmarkStart w:id="13" w:name="e1g"/>
      <w:bookmarkStart w:id="14" w:name="1h"/>
      <w:bookmarkStart w:id="15" w:name="e1h"/>
      <w:bookmarkStart w:id="16" w:name="1i"/>
      <w:bookmarkEnd w:id="12"/>
      <w:bookmarkEnd w:id="13"/>
      <w:bookmarkEnd w:id="14"/>
      <w:bookmarkEnd w:id="15"/>
      <w:bookmarkEnd w:id="16"/>
      <w:r w:rsidRPr="00371380">
        <w:rPr>
          <w:rFonts w:asciiTheme="majorHAnsi" w:eastAsia="Times New Roman" w:hAnsiTheme="majorHAnsi" w:cstheme="majorHAnsi"/>
          <w:i/>
          <w:iCs/>
          <w:color w:val="3B6994"/>
          <w:sz w:val="28"/>
          <w:szCs w:val="28"/>
          <w:lang w:eastAsia="sk-SK"/>
        </w:rPr>
        <w:t>§ 2. ods. 1 i</w:t>
      </w:r>
    </w:p>
    <w:p w:rsidR="004E03BE" w:rsidRPr="00371380" w:rsidRDefault="004E03BE" w:rsidP="004E03BE">
      <w:pPr>
        <w:shd w:val="clear" w:color="auto" w:fill="FFFFFF"/>
        <w:spacing w:after="120" w:line="240" w:lineRule="auto"/>
        <w:outlineLvl w:val="2"/>
        <w:rPr>
          <w:rFonts w:asciiTheme="majorHAnsi" w:eastAsia="Times New Roman" w:hAnsiTheme="majorHAnsi" w:cstheme="majorHAnsi"/>
          <w:color w:val="3B6994"/>
          <w:sz w:val="28"/>
          <w:szCs w:val="28"/>
          <w:lang w:eastAsia="sk-SK"/>
        </w:rPr>
      </w:pPr>
      <w:r w:rsidRPr="00371380">
        <w:rPr>
          <w:rFonts w:asciiTheme="majorHAnsi" w:eastAsia="Times New Roman" w:hAnsiTheme="majorHAnsi" w:cstheme="majorHAnsi"/>
          <w:color w:val="3B6994"/>
          <w:sz w:val="28"/>
          <w:szCs w:val="28"/>
          <w:lang w:eastAsia="sk-SK"/>
        </w:rPr>
        <w:t>Prehľad výsledkov súťaží a olympiád</w:t>
      </w:r>
    </w:p>
    <w:tbl>
      <w:tblPr>
        <w:tblW w:w="9106" w:type="dxa"/>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tblPr>
      <w:tblGrid>
        <w:gridCol w:w="2957"/>
        <w:gridCol w:w="1138"/>
        <w:gridCol w:w="1172"/>
        <w:gridCol w:w="1132"/>
        <w:gridCol w:w="1113"/>
        <w:gridCol w:w="1594"/>
      </w:tblGrid>
      <w:tr w:rsidR="00C74AB6" w:rsidRPr="00371380" w:rsidTr="00C74AB6">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Názov súťaže</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Počet žiakov</w:t>
            </w:r>
          </w:p>
        </w:tc>
        <w:tc>
          <w:tcPr>
            <w:tcW w:w="1172" w:type="dxa"/>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proofErr w:type="spellStart"/>
            <w:r w:rsidRPr="00371380">
              <w:rPr>
                <w:rFonts w:asciiTheme="majorHAnsi" w:eastAsia="Times New Roman" w:hAnsiTheme="majorHAnsi" w:cstheme="majorHAnsi"/>
                <w:b/>
                <w:bCs/>
                <w:color w:val="FFFFFF"/>
                <w:sz w:val="28"/>
                <w:szCs w:val="28"/>
                <w:lang w:eastAsia="sk-SK"/>
              </w:rPr>
              <w:t>okr</w:t>
            </w:r>
            <w:proofErr w:type="spellEnd"/>
            <w:r w:rsidRPr="00371380">
              <w:rPr>
                <w:rFonts w:asciiTheme="majorHAnsi" w:eastAsia="Times New Roman" w:hAnsiTheme="majorHAnsi" w:cstheme="majorHAnsi"/>
                <w:b/>
                <w:bCs/>
                <w:color w:val="FFFFFF"/>
                <w:sz w:val="28"/>
                <w:szCs w:val="28"/>
                <w:lang w:eastAsia="sk-SK"/>
              </w:rPr>
              <w:t>. kolo</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kraj. kolo</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4E03BE" w:rsidP="004E03BE">
            <w:pPr>
              <w:spacing w:after="0" w:line="240" w:lineRule="auto"/>
              <w:jc w:val="center"/>
              <w:rPr>
                <w:rFonts w:asciiTheme="majorHAnsi" w:eastAsia="Times New Roman" w:hAnsiTheme="majorHAnsi" w:cstheme="majorHAnsi"/>
                <w:b/>
                <w:bCs/>
                <w:color w:val="FFFFFF"/>
                <w:sz w:val="28"/>
                <w:szCs w:val="28"/>
                <w:lang w:eastAsia="sk-SK"/>
              </w:rPr>
            </w:pPr>
            <w:r w:rsidRPr="00371380">
              <w:rPr>
                <w:rFonts w:asciiTheme="majorHAnsi" w:eastAsia="Times New Roman" w:hAnsiTheme="majorHAnsi" w:cstheme="majorHAnsi"/>
                <w:b/>
                <w:bCs/>
                <w:color w:val="FFFFFF"/>
                <w:sz w:val="28"/>
                <w:szCs w:val="28"/>
                <w:lang w:eastAsia="sk-SK"/>
              </w:rPr>
              <w:t>národ. kolo</w:t>
            </w:r>
          </w:p>
        </w:tc>
        <w:tc>
          <w:tcPr>
            <w:tcW w:w="0" w:type="auto"/>
            <w:tcBorders>
              <w:top w:val="single" w:sz="6" w:space="0" w:color="FFFFFF"/>
              <w:left w:val="single" w:sz="6" w:space="0" w:color="FFFFFF"/>
              <w:bottom w:val="single" w:sz="6" w:space="0" w:color="FFFFFF"/>
              <w:right w:val="single" w:sz="6" w:space="0" w:color="FFFFFF"/>
            </w:tcBorders>
            <w:shd w:val="clear" w:color="auto" w:fill="3B6994"/>
            <w:tcMar>
              <w:top w:w="45" w:type="dxa"/>
              <w:left w:w="45" w:type="dxa"/>
              <w:bottom w:w="45" w:type="dxa"/>
              <w:right w:w="45" w:type="dxa"/>
            </w:tcMar>
            <w:vAlign w:val="center"/>
            <w:hideMark/>
          </w:tcPr>
          <w:p w:rsidR="004E03BE" w:rsidRPr="00371380" w:rsidRDefault="000B365B" w:rsidP="004E03BE">
            <w:pPr>
              <w:spacing w:after="0" w:line="240" w:lineRule="auto"/>
              <w:jc w:val="center"/>
              <w:rPr>
                <w:rFonts w:asciiTheme="majorHAnsi" w:eastAsia="Times New Roman" w:hAnsiTheme="majorHAnsi" w:cstheme="majorHAnsi"/>
                <w:b/>
                <w:bCs/>
                <w:color w:val="FFFFFF"/>
                <w:sz w:val="28"/>
                <w:szCs w:val="28"/>
                <w:lang w:eastAsia="sk-SK"/>
              </w:rPr>
            </w:pPr>
            <w:r>
              <w:rPr>
                <w:rFonts w:asciiTheme="majorHAnsi" w:eastAsia="Times New Roman" w:hAnsiTheme="majorHAnsi" w:cstheme="majorHAnsi"/>
                <w:b/>
                <w:bCs/>
                <w:color w:val="FFFFFF"/>
                <w:sz w:val="28"/>
                <w:szCs w:val="28"/>
                <w:lang w:eastAsia="sk-SK"/>
              </w:rPr>
              <w:t>pripravoval</w:t>
            </w:r>
          </w:p>
        </w:tc>
      </w:tr>
      <w:tr w:rsidR="00C74AB6" w:rsidRPr="00371380" w:rsidTr="00C74AB6">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Medzinárodný deň školských knižníc</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0B365B" w:rsidP="004E03BE">
            <w:pPr>
              <w:spacing w:after="0" w:line="240" w:lineRule="auto"/>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t>100</w:t>
            </w:r>
          </w:p>
        </w:tc>
        <w:tc>
          <w:tcPr>
            <w:tcW w:w="1172" w:type="dxa"/>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0B365B" w:rsidP="004E03BE">
            <w:pPr>
              <w:spacing w:after="0" w:line="240" w:lineRule="auto"/>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t>20</w:t>
            </w:r>
            <w:r w:rsidR="004E03BE" w:rsidRPr="00371380">
              <w:rPr>
                <w:rFonts w:asciiTheme="majorHAnsi" w:eastAsia="Times New Roman" w:hAnsiTheme="majorHAnsi" w:cstheme="majorHAnsi"/>
                <w:color w:val="2F2F2F"/>
                <w:sz w:val="28"/>
                <w:szCs w:val="28"/>
                <w:lang w:eastAsia="sk-SK"/>
              </w:rPr>
              <w:t>. miesto</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proofErr w:type="spellStart"/>
            <w:r w:rsidR="000B365B">
              <w:rPr>
                <w:rFonts w:asciiTheme="majorHAnsi" w:eastAsia="Times New Roman" w:hAnsiTheme="majorHAnsi" w:cstheme="majorHAnsi"/>
                <w:color w:val="2F2F2F"/>
                <w:sz w:val="28"/>
                <w:szCs w:val="28"/>
                <w:lang w:eastAsia="sk-SK"/>
              </w:rPr>
              <w:t>Šterdasová</w:t>
            </w:r>
            <w:proofErr w:type="spellEnd"/>
          </w:p>
        </w:tc>
      </w:tr>
      <w:tr w:rsidR="00C74AB6" w:rsidRPr="00371380" w:rsidTr="00C74AB6">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0B365B" w:rsidRDefault="000B365B" w:rsidP="004E03BE">
            <w:pPr>
              <w:spacing w:after="0" w:line="240" w:lineRule="auto"/>
              <w:rPr>
                <w:rFonts w:asciiTheme="majorHAnsi" w:eastAsia="Times New Roman" w:hAnsiTheme="majorHAnsi" w:cstheme="majorHAnsi"/>
                <w:b/>
                <w:color w:val="2F2F2F"/>
                <w:sz w:val="28"/>
                <w:szCs w:val="28"/>
                <w:lang w:eastAsia="sk-SK"/>
              </w:rPr>
            </w:pPr>
            <w:r w:rsidRPr="000B365B">
              <w:rPr>
                <w:rFonts w:asciiTheme="majorHAnsi" w:eastAsia="Times New Roman" w:hAnsiTheme="majorHAnsi" w:cstheme="majorHAnsi"/>
                <w:b/>
                <w:color w:val="2F2F2F"/>
                <w:sz w:val="28"/>
                <w:szCs w:val="28"/>
                <w:lang w:eastAsia="sk-SK"/>
              </w:rPr>
              <w:t>Olympiáda Anglický jazyk</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0B365B" w:rsidP="004E03BE">
            <w:pPr>
              <w:spacing w:after="0" w:line="240" w:lineRule="auto"/>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t>1</w:t>
            </w:r>
          </w:p>
        </w:tc>
        <w:tc>
          <w:tcPr>
            <w:tcW w:w="1172" w:type="dxa"/>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0B365B" w:rsidRDefault="000B365B" w:rsidP="000B365B">
            <w:pPr>
              <w:spacing w:after="0" w:line="240" w:lineRule="auto"/>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t>1.miesto</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proofErr w:type="spellStart"/>
            <w:r w:rsidR="000B365B">
              <w:rPr>
                <w:rFonts w:asciiTheme="majorHAnsi" w:eastAsia="Times New Roman" w:hAnsiTheme="majorHAnsi" w:cstheme="majorHAnsi"/>
                <w:color w:val="2F2F2F"/>
                <w:sz w:val="28"/>
                <w:szCs w:val="28"/>
                <w:lang w:eastAsia="sk-SK"/>
              </w:rPr>
              <w:t>Cvengrošová</w:t>
            </w:r>
            <w:proofErr w:type="spellEnd"/>
          </w:p>
        </w:tc>
      </w:tr>
      <w:tr w:rsidR="00C74AB6" w:rsidRPr="00371380" w:rsidTr="00C74AB6">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0B365B" w:rsidRDefault="004E03BE" w:rsidP="000B365B">
            <w:pPr>
              <w:spacing w:after="0" w:line="240" w:lineRule="auto"/>
              <w:rPr>
                <w:rFonts w:asciiTheme="majorHAnsi" w:eastAsia="Times New Roman" w:hAnsiTheme="majorHAnsi" w:cstheme="majorHAnsi"/>
                <w:b/>
                <w:color w:val="2F2F2F"/>
                <w:sz w:val="28"/>
                <w:szCs w:val="28"/>
                <w:lang w:eastAsia="sk-SK"/>
              </w:rPr>
            </w:pPr>
            <w:r w:rsidRPr="000B365B">
              <w:rPr>
                <w:rFonts w:asciiTheme="majorHAnsi" w:eastAsia="Times New Roman" w:hAnsiTheme="majorHAnsi" w:cstheme="majorHAnsi"/>
                <w:b/>
                <w:bCs/>
                <w:color w:val="2F2F2F"/>
                <w:sz w:val="28"/>
                <w:szCs w:val="28"/>
                <w:lang w:eastAsia="sk-SK"/>
              </w:rPr>
              <w:t xml:space="preserve">Olympiáda </w:t>
            </w:r>
            <w:r w:rsidR="000B365B" w:rsidRPr="000B365B">
              <w:rPr>
                <w:rFonts w:asciiTheme="majorHAnsi" w:eastAsia="Times New Roman" w:hAnsiTheme="majorHAnsi" w:cstheme="majorHAnsi"/>
                <w:b/>
                <w:bCs/>
                <w:color w:val="2F2F2F"/>
                <w:sz w:val="28"/>
                <w:szCs w:val="28"/>
                <w:lang w:eastAsia="sk-SK"/>
              </w:rPr>
              <w:t>Slovenský jazyk</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0B365B" w:rsidP="004E03BE">
            <w:pPr>
              <w:spacing w:after="0" w:line="240" w:lineRule="auto"/>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t>5</w:t>
            </w:r>
          </w:p>
        </w:tc>
        <w:tc>
          <w:tcPr>
            <w:tcW w:w="1172" w:type="dxa"/>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0B365B" w:rsidP="004E03BE">
            <w:pPr>
              <w:spacing w:after="0" w:line="240" w:lineRule="auto"/>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t>2.miesto</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proofErr w:type="spellStart"/>
            <w:r w:rsidR="000B365B">
              <w:rPr>
                <w:rFonts w:asciiTheme="majorHAnsi" w:eastAsia="Times New Roman" w:hAnsiTheme="majorHAnsi" w:cstheme="majorHAnsi"/>
                <w:color w:val="2F2F2F"/>
                <w:sz w:val="28"/>
                <w:szCs w:val="28"/>
                <w:lang w:eastAsia="sk-SK"/>
              </w:rPr>
              <w:t>Šterdasová</w:t>
            </w:r>
            <w:proofErr w:type="spellEnd"/>
          </w:p>
        </w:tc>
      </w:tr>
      <w:tr w:rsidR="00C74AB6" w:rsidRPr="00371380" w:rsidTr="00C74AB6">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0B365B" w:rsidP="004E03BE">
            <w:pPr>
              <w:spacing w:after="0" w:line="240" w:lineRule="auto"/>
              <w:rPr>
                <w:rFonts w:asciiTheme="majorHAnsi" w:eastAsia="Times New Roman" w:hAnsiTheme="majorHAnsi" w:cstheme="majorHAnsi"/>
                <w:color w:val="2F2F2F"/>
                <w:sz w:val="28"/>
                <w:szCs w:val="28"/>
                <w:lang w:eastAsia="sk-SK"/>
              </w:rPr>
            </w:pPr>
            <w:r>
              <w:rPr>
                <w:rFonts w:asciiTheme="majorHAnsi" w:eastAsia="Times New Roman" w:hAnsiTheme="majorHAnsi" w:cstheme="majorHAnsi"/>
                <w:b/>
                <w:bCs/>
                <w:color w:val="2F2F2F"/>
                <w:sz w:val="28"/>
                <w:szCs w:val="28"/>
                <w:lang w:eastAsia="sk-SK"/>
              </w:rPr>
              <w:t>Píšem, píšeš, píšeme</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0B365B" w:rsidP="004E03BE">
            <w:pPr>
              <w:spacing w:after="0" w:line="240" w:lineRule="auto"/>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t>3</w:t>
            </w:r>
          </w:p>
        </w:tc>
        <w:tc>
          <w:tcPr>
            <w:tcW w:w="1172" w:type="dxa"/>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r w:rsidR="000B365B">
              <w:rPr>
                <w:rFonts w:asciiTheme="majorHAnsi" w:eastAsia="Times New Roman" w:hAnsiTheme="majorHAnsi" w:cstheme="majorHAnsi"/>
                <w:color w:val="2F2F2F"/>
                <w:sz w:val="28"/>
                <w:szCs w:val="28"/>
                <w:lang w:eastAsia="sk-SK"/>
              </w:rPr>
              <w:t>1.miesto</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D7EBFF"/>
            <w:tcMar>
              <w:top w:w="45" w:type="dxa"/>
              <w:left w:w="45" w:type="dxa"/>
              <w:bottom w:w="45" w:type="dxa"/>
              <w:right w:w="45" w:type="dxa"/>
            </w:tcMar>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w:t>
            </w:r>
            <w:proofErr w:type="spellStart"/>
            <w:r w:rsidR="000B365B">
              <w:rPr>
                <w:rFonts w:asciiTheme="majorHAnsi" w:eastAsia="Times New Roman" w:hAnsiTheme="majorHAnsi" w:cstheme="majorHAnsi"/>
                <w:color w:val="2F2F2F"/>
                <w:sz w:val="28"/>
                <w:szCs w:val="28"/>
                <w:lang w:eastAsia="sk-SK"/>
              </w:rPr>
              <w:t>Šterdasová</w:t>
            </w:r>
            <w:proofErr w:type="spellEnd"/>
          </w:p>
        </w:tc>
      </w:tr>
      <w:tr w:rsidR="00C74AB6" w:rsidRPr="00371380" w:rsidTr="00C74AB6">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Default="000B365B" w:rsidP="004E03BE">
            <w:pPr>
              <w:spacing w:after="0" w:line="240" w:lineRule="auto"/>
              <w:rPr>
                <w:rFonts w:asciiTheme="majorHAnsi" w:eastAsia="Times New Roman" w:hAnsiTheme="majorHAnsi" w:cstheme="majorHAnsi"/>
                <w:b/>
                <w:bCs/>
                <w:color w:val="2F2F2F"/>
                <w:sz w:val="28"/>
                <w:szCs w:val="28"/>
                <w:lang w:eastAsia="sk-SK"/>
              </w:rPr>
            </w:pPr>
            <w:r>
              <w:rPr>
                <w:rFonts w:asciiTheme="majorHAnsi" w:eastAsia="Times New Roman" w:hAnsiTheme="majorHAnsi" w:cstheme="majorHAnsi"/>
                <w:b/>
                <w:bCs/>
                <w:color w:val="2F2F2F"/>
                <w:sz w:val="28"/>
                <w:szCs w:val="28"/>
                <w:lang w:eastAsia="sk-SK"/>
              </w:rPr>
              <w:t>Technická olympiáda</w:t>
            </w:r>
          </w:p>
          <w:p w:rsidR="00C311BA" w:rsidRDefault="00C311BA" w:rsidP="004E03BE">
            <w:pPr>
              <w:spacing w:after="0" w:line="240" w:lineRule="auto"/>
              <w:rPr>
                <w:rFonts w:asciiTheme="majorHAnsi" w:eastAsia="Times New Roman" w:hAnsiTheme="majorHAnsi" w:cstheme="majorHAnsi"/>
                <w:b/>
                <w:bCs/>
                <w:color w:val="2F2F2F"/>
                <w:sz w:val="28"/>
                <w:szCs w:val="28"/>
                <w:lang w:eastAsia="sk-SK"/>
              </w:rPr>
            </w:pPr>
          </w:p>
          <w:p w:rsidR="00C311BA" w:rsidRDefault="00C311BA" w:rsidP="004E03BE">
            <w:pPr>
              <w:spacing w:after="0" w:line="240" w:lineRule="auto"/>
              <w:rPr>
                <w:rFonts w:asciiTheme="majorHAnsi" w:eastAsia="Times New Roman" w:hAnsiTheme="majorHAnsi" w:cstheme="majorHAnsi"/>
                <w:b/>
                <w:bCs/>
                <w:color w:val="2F2F2F"/>
                <w:sz w:val="28"/>
                <w:szCs w:val="28"/>
                <w:lang w:eastAsia="sk-SK"/>
              </w:rPr>
            </w:pPr>
            <w:r>
              <w:rPr>
                <w:rFonts w:asciiTheme="majorHAnsi" w:eastAsia="Times New Roman" w:hAnsiTheme="majorHAnsi" w:cstheme="majorHAnsi"/>
                <w:b/>
                <w:bCs/>
                <w:color w:val="2F2F2F"/>
                <w:sz w:val="28"/>
                <w:szCs w:val="28"/>
                <w:lang w:eastAsia="sk-SK"/>
              </w:rPr>
              <w:t>Mladý remeselník</w:t>
            </w:r>
          </w:p>
          <w:p w:rsidR="00C311BA" w:rsidRDefault="00C311BA" w:rsidP="004E03BE">
            <w:pPr>
              <w:spacing w:after="0" w:line="240" w:lineRule="auto"/>
              <w:rPr>
                <w:rFonts w:asciiTheme="majorHAnsi" w:eastAsia="Times New Roman" w:hAnsiTheme="majorHAnsi" w:cstheme="majorHAnsi"/>
                <w:b/>
                <w:bCs/>
                <w:color w:val="2F2F2F"/>
                <w:sz w:val="28"/>
                <w:szCs w:val="28"/>
                <w:lang w:eastAsia="sk-SK"/>
              </w:rPr>
            </w:pPr>
          </w:p>
          <w:p w:rsidR="00C311BA" w:rsidRDefault="00C311BA" w:rsidP="004E03BE">
            <w:pPr>
              <w:spacing w:after="0" w:line="240" w:lineRule="auto"/>
              <w:rPr>
                <w:rFonts w:asciiTheme="majorHAnsi" w:eastAsia="Times New Roman" w:hAnsiTheme="majorHAnsi" w:cstheme="majorHAnsi"/>
                <w:b/>
                <w:bCs/>
                <w:color w:val="2F2F2F"/>
                <w:sz w:val="28"/>
                <w:szCs w:val="28"/>
                <w:lang w:eastAsia="sk-SK"/>
              </w:rPr>
            </w:pPr>
            <w:r>
              <w:rPr>
                <w:rFonts w:asciiTheme="majorHAnsi" w:eastAsia="Times New Roman" w:hAnsiTheme="majorHAnsi" w:cstheme="majorHAnsi"/>
                <w:b/>
                <w:bCs/>
                <w:color w:val="2F2F2F"/>
                <w:sz w:val="28"/>
                <w:szCs w:val="28"/>
                <w:lang w:eastAsia="sk-SK"/>
              </w:rPr>
              <w:lastRenderedPageBreak/>
              <w:t>Svet lega očami detí</w:t>
            </w:r>
          </w:p>
          <w:p w:rsidR="00C311BA" w:rsidRDefault="00C311BA" w:rsidP="004E03BE">
            <w:pPr>
              <w:spacing w:after="0" w:line="240" w:lineRule="auto"/>
              <w:rPr>
                <w:rFonts w:asciiTheme="majorHAnsi" w:eastAsia="Times New Roman" w:hAnsiTheme="majorHAnsi" w:cstheme="majorHAnsi"/>
                <w:b/>
                <w:bCs/>
                <w:color w:val="2F2F2F"/>
                <w:sz w:val="28"/>
                <w:szCs w:val="28"/>
                <w:lang w:eastAsia="sk-SK"/>
              </w:rPr>
            </w:pPr>
          </w:p>
          <w:p w:rsidR="00C311BA" w:rsidRDefault="00C311BA" w:rsidP="004E03BE">
            <w:pPr>
              <w:spacing w:after="0" w:line="240" w:lineRule="auto"/>
              <w:rPr>
                <w:rFonts w:asciiTheme="majorHAnsi" w:eastAsia="Times New Roman" w:hAnsiTheme="majorHAnsi" w:cstheme="majorHAnsi"/>
                <w:b/>
                <w:bCs/>
                <w:color w:val="2F2F2F"/>
                <w:sz w:val="28"/>
                <w:szCs w:val="28"/>
                <w:lang w:eastAsia="sk-SK"/>
              </w:rPr>
            </w:pPr>
            <w:r>
              <w:rPr>
                <w:rFonts w:asciiTheme="majorHAnsi" w:eastAsia="Times New Roman" w:hAnsiTheme="majorHAnsi" w:cstheme="majorHAnsi"/>
                <w:b/>
                <w:bCs/>
                <w:color w:val="2F2F2F"/>
                <w:sz w:val="28"/>
                <w:szCs w:val="28"/>
                <w:lang w:eastAsia="sk-SK"/>
              </w:rPr>
              <w:t>Dejepisná olympiáda</w:t>
            </w:r>
          </w:p>
          <w:p w:rsidR="00C311BA" w:rsidRDefault="00C311BA" w:rsidP="004E03BE">
            <w:pPr>
              <w:spacing w:after="0" w:line="240" w:lineRule="auto"/>
              <w:rPr>
                <w:rFonts w:asciiTheme="majorHAnsi" w:eastAsia="Times New Roman" w:hAnsiTheme="majorHAnsi" w:cstheme="majorHAnsi"/>
                <w:b/>
                <w:bCs/>
                <w:color w:val="2F2F2F"/>
                <w:sz w:val="28"/>
                <w:szCs w:val="28"/>
                <w:lang w:eastAsia="sk-SK"/>
              </w:rPr>
            </w:pPr>
          </w:p>
          <w:p w:rsidR="00C311BA" w:rsidRDefault="00C311BA" w:rsidP="004E03BE">
            <w:pPr>
              <w:spacing w:after="0" w:line="240" w:lineRule="auto"/>
              <w:rPr>
                <w:rFonts w:asciiTheme="majorHAnsi" w:eastAsia="Times New Roman" w:hAnsiTheme="majorHAnsi" w:cstheme="majorHAnsi"/>
                <w:b/>
                <w:bCs/>
                <w:color w:val="2F2F2F"/>
                <w:sz w:val="28"/>
                <w:szCs w:val="28"/>
                <w:lang w:eastAsia="sk-SK"/>
              </w:rPr>
            </w:pPr>
            <w:r>
              <w:rPr>
                <w:rFonts w:asciiTheme="majorHAnsi" w:eastAsia="Times New Roman" w:hAnsiTheme="majorHAnsi" w:cstheme="majorHAnsi"/>
                <w:b/>
                <w:bCs/>
                <w:color w:val="2F2F2F"/>
                <w:sz w:val="28"/>
                <w:szCs w:val="28"/>
                <w:lang w:eastAsia="sk-SK"/>
              </w:rPr>
              <w:t>Strelecká súťaž</w:t>
            </w:r>
          </w:p>
          <w:p w:rsidR="002252E0" w:rsidRDefault="002252E0" w:rsidP="004E03BE">
            <w:pPr>
              <w:spacing w:after="0" w:line="240" w:lineRule="auto"/>
              <w:rPr>
                <w:rFonts w:asciiTheme="majorHAnsi" w:eastAsia="Times New Roman" w:hAnsiTheme="majorHAnsi" w:cstheme="majorHAnsi"/>
                <w:b/>
                <w:bCs/>
                <w:color w:val="2F2F2F"/>
                <w:sz w:val="28"/>
                <w:szCs w:val="28"/>
                <w:lang w:eastAsia="sk-SK"/>
              </w:rPr>
            </w:pPr>
          </w:p>
          <w:p w:rsidR="002252E0" w:rsidRDefault="002252E0" w:rsidP="004E03BE">
            <w:pPr>
              <w:spacing w:after="0" w:line="240" w:lineRule="auto"/>
              <w:rPr>
                <w:rFonts w:asciiTheme="majorHAnsi" w:eastAsia="Times New Roman" w:hAnsiTheme="majorHAnsi" w:cstheme="majorHAnsi"/>
                <w:b/>
                <w:bCs/>
                <w:color w:val="2F2F2F"/>
                <w:sz w:val="28"/>
                <w:szCs w:val="28"/>
                <w:lang w:eastAsia="sk-SK"/>
              </w:rPr>
            </w:pPr>
            <w:r>
              <w:rPr>
                <w:rFonts w:asciiTheme="majorHAnsi" w:eastAsia="Times New Roman" w:hAnsiTheme="majorHAnsi" w:cstheme="majorHAnsi"/>
                <w:b/>
                <w:bCs/>
                <w:color w:val="2F2F2F"/>
                <w:sz w:val="28"/>
                <w:szCs w:val="28"/>
                <w:lang w:eastAsia="sk-SK"/>
              </w:rPr>
              <w:t>Aranžovanie</w:t>
            </w:r>
          </w:p>
          <w:p w:rsidR="002252E0" w:rsidRDefault="002252E0" w:rsidP="004E03BE">
            <w:pPr>
              <w:spacing w:after="0" w:line="240" w:lineRule="auto"/>
              <w:rPr>
                <w:rFonts w:asciiTheme="majorHAnsi" w:eastAsia="Times New Roman" w:hAnsiTheme="majorHAnsi" w:cstheme="majorHAnsi"/>
                <w:b/>
                <w:bCs/>
                <w:color w:val="2F2F2F"/>
                <w:sz w:val="28"/>
                <w:szCs w:val="28"/>
                <w:lang w:eastAsia="sk-SK"/>
              </w:rPr>
            </w:pPr>
          </w:p>
          <w:p w:rsidR="002252E0" w:rsidRPr="00371380" w:rsidRDefault="002252E0" w:rsidP="004E03BE">
            <w:pPr>
              <w:spacing w:after="0" w:line="240" w:lineRule="auto"/>
              <w:rPr>
                <w:rFonts w:asciiTheme="majorHAnsi" w:eastAsia="Times New Roman" w:hAnsiTheme="majorHAnsi" w:cstheme="majorHAnsi"/>
                <w:color w:val="2F2F2F"/>
                <w:sz w:val="28"/>
                <w:szCs w:val="28"/>
                <w:lang w:eastAsia="sk-SK"/>
              </w:rPr>
            </w:pP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Default="000B365B" w:rsidP="004E03BE">
            <w:pPr>
              <w:spacing w:after="0" w:line="240" w:lineRule="auto"/>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lastRenderedPageBreak/>
              <w:t>2</w:t>
            </w:r>
            <w:r w:rsidR="004E03BE" w:rsidRPr="00371380">
              <w:rPr>
                <w:rFonts w:asciiTheme="majorHAnsi" w:eastAsia="Times New Roman" w:hAnsiTheme="majorHAnsi" w:cstheme="majorHAnsi"/>
                <w:color w:val="2F2F2F"/>
                <w:sz w:val="28"/>
                <w:szCs w:val="28"/>
                <w:lang w:eastAsia="sk-SK"/>
              </w:rPr>
              <w:t> </w:t>
            </w:r>
          </w:p>
          <w:p w:rsidR="00C311BA" w:rsidRDefault="00C311BA" w:rsidP="004E03BE">
            <w:pPr>
              <w:spacing w:after="0" w:line="240" w:lineRule="auto"/>
              <w:rPr>
                <w:rFonts w:asciiTheme="majorHAnsi" w:eastAsia="Times New Roman" w:hAnsiTheme="majorHAnsi" w:cstheme="majorHAnsi"/>
                <w:color w:val="2F2F2F"/>
                <w:sz w:val="28"/>
                <w:szCs w:val="28"/>
                <w:lang w:eastAsia="sk-SK"/>
              </w:rPr>
            </w:pPr>
          </w:p>
          <w:p w:rsidR="00C311BA" w:rsidRDefault="00C311BA" w:rsidP="004E03BE">
            <w:pPr>
              <w:spacing w:after="0" w:line="240" w:lineRule="auto"/>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t>2</w:t>
            </w:r>
          </w:p>
          <w:p w:rsidR="00C311BA" w:rsidRDefault="00C311BA" w:rsidP="004E03BE">
            <w:pPr>
              <w:spacing w:after="0" w:line="240" w:lineRule="auto"/>
              <w:rPr>
                <w:rFonts w:asciiTheme="majorHAnsi" w:eastAsia="Times New Roman" w:hAnsiTheme="majorHAnsi" w:cstheme="majorHAnsi"/>
                <w:color w:val="2F2F2F"/>
                <w:sz w:val="28"/>
                <w:szCs w:val="28"/>
                <w:lang w:eastAsia="sk-SK"/>
              </w:rPr>
            </w:pPr>
          </w:p>
          <w:p w:rsidR="00C311BA" w:rsidRDefault="00C311BA" w:rsidP="004E03BE">
            <w:pPr>
              <w:spacing w:after="0" w:line="240" w:lineRule="auto"/>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lastRenderedPageBreak/>
              <w:t>10</w:t>
            </w:r>
          </w:p>
          <w:p w:rsidR="00C311BA" w:rsidRDefault="00C311BA" w:rsidP="004E03BE">
            <w:pPr>
              <w:spacing w:after="0" w:line="240" w:lineRule="auto"/>
              <w:rPr>
                <w:rFonts w:asciiTheme="majorHAnsi" w:eastAsia="Times New Roman" w:hAnsiTheme="majorHAnsi" w:cstheme="majorHAnsi"/>
                <w:color w:val="2F2F2F"/>
                <w:sz w:val="28"/>
                <w:szCs w:val="28"/>
                <w:lang w:eastAsia="sk-SK"/>
              </w:rPr>
            </w:pPr>
          </w:p>
          <w:p w:rsidR="00C311BA" w:rsidRDefault="00C311BA" w:rsidP="004E03BE">
            <w:pPr>
              <w:spacing w:after="0" w:line="240" w:lineRule="auto"/>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t>2</w:t>
            </w:r>
          </w:p>
          <w:p w:rsidR="00C311BA" w:rsidRDefault="00C311BA" w:rsidP="004E03BE">
            <w:pPr>
              <w:spacing w:after="0" w:line="240" w:lineRule="auto"/>
              <w:rPr>
                <w:rFonts w:asciiTheme="majorHAnsi" w:eastAsia="Times New Roman" w:hAnsiTheme="majorHAnsi" w:cstheme="majorHAnsi"/>
                <w:color w:val="2F2F2F"/>
                <w:sz w:val="28"/>
                <w:szCs w:val="28"/>
                <w:lang w:eastAsia="sk-SK"/>
              </w:rPr>
            </w:pPr>
          </w:p>
          <w:p w:rsidR="00C311BA" w:rsidRDefault="00C311BA" w:rsidP="004E03BE">
            <w:pPr>
              <w:spacing w:after="0" w:line="240" w:lineRule="auto"/>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t>10</w:t>
            </w:r>
          </w:p>
          <w:p w:rsidR="002252E0" w:rsidRDefault="002252E0" w:rsidP="004E03BE">
            <w:pPr>
              <w:spacing w:after="0" w:line="240" w:lineRule="auto"/>
              <w:rPr>
                <w:rFonts w:asciiTheme="majorHAnsi" w:eastAsia="Times New Roman" w:hAnsiTheme="majorHAnsi" w:cstheme="majorHAnsi"/>
                <w:color w:val="2F2F2F"/>
                <w:sz w:val="28"/>
                <w:szCs w:val="28"/>
                <w:lang w:eastAsia="sk-SK"/>
              </w:rPr>
            </w:pPr>
          </w:p>
          <w:p w:rsidR="002252E0" w:rsidRDefault="00C74AB6" w:rsidP="004E03BE">
            <w:pPr>
              <w:spacing w:after="0" w:line="240" w:lineRule="auto"/>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t>10</w:t>
            </w:r>
          </w:p>
          <w:p w:rsidR="00C74AB6" w:rsidRDefault="00C74AB6" w:rsidP="004E03BE">
            <w:pPr>
              <w:spacing w:after="0" w:line="240" w:lineRule="auto"/>
              <w:rPr>
                <w:rFonts w:asciiTheme="majorHAnsi" w:eastAsia="Times New Roman" w:hAnsiTheme="majorHAnsi" w:cstheme="majorHAnsi"/>
                <w:color w:val="2F2F2F"/>
                <w:sz w:val="28"/>
                <w:szCs w:val="28"/>
                <w:lang w:eastAsia="sk-SK"/>
              </w:rPr>
            </w:pPr>
          </w:p>
          <w:p w:rsidR="002252E0" w:rsidRPr="00371380" w:rsidRDefault="002252E0" w:rsidP="004E03BE">
            <w:pPr>
              <w:spacing w:after="0" w:line="240" w:lineRule="auto"/>
              <w:rPr>
                <w:rFonts w:asciiTheme="majorHAnsi" w:eastAsia="Times New Roman" w:hAnsiTheme="majorHAnsi" w:cstheme="majorHAnsi"/>
                <w:color w:val="2F2F2F"/>
                <w:sz w:val="28"/>
                <w:szCs w:val="28"/>
                <w:lang w:eastAsia="sk-SK"/>
              </w:rPr>
            </w:pPr>
          </w:p>
        </w:tc>
        <w:tc>
          <w:tcPr>
            <w:tcW w:w="1172" w:type="dxa"/>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2252E0" w:rsidRDefault="002252E0" w:rsidP="00C311BA">
            <w:pPr>
              <w:spacing w:after="0" w:line="240" w:lineRule="auto"/>
              <w:rPr>
                <w:rFonts w:asciiTheme="majorHAnsi" w:eastAsia="Times New Roman" w:hAnsiTheme="majorHAnsi" w:cstheme="majorHAnsi"/>
                <w:color w:val="2F2F2F"/>
                <w:sz w:val="28"/>
                <w:szCs w:val="28"/>
                <w:lang w:eastAsia="sk-SK"/>
              </w:rPr>
            </w:pPr>
          </w:p>
          <w:p w:rsidR="002252E0" w:rsidRDefault="002252E0" w:rsidP="00C311BA">
            <w:pPr>
              <w:spacing w:after="0" w:line="240" w:lineRule="auto"/>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t>1.miesto</w:t>
            </w:r>
          </w:p>
          <w:p w:rsidR="002252E0" w:rsidRDefault="002252E0" w:rsidP="00C311BA">
            <w:pPr>
              <w:spacing w:after="0" w:line="240" w:lineRule="auto"/>
              <w:rPr>
                <w:rFonts w:asciiTheme="majorHAnsi" w:eastAsia="Times New Roman" w:hAnsiTheme="majorHAnsi" w:cstheme="majorHAnsi"/>
                <w:color w:val="2F2F2F"/>
                <w:sz w:val="28"/>
                <w:szCs w:val="28"/>
                <w:lang w:eastAsia="sk-SK"/>
              </w:rPr>
            </w:pPr>
          </w:p>
          <w:p w:rsidR="002252E0" w:rsidRDefault="002252E0" w:rsidP="002252E0">
            <w:pPr>
              <w:spacing w:after="0" w:line="240" w:lineRule="auto"/>
              <w:rPr>
                <w:rFonts w:asciiTheme="majorHAnsi" w:eastAsia="Times New Roman" w:hAnsiTheme="majorHAnsi" w:cstheme="majorHAnsi"/>
                <w:color w:val="2F2F2F"/>
                <w:sz w:val="18"/>
                <w:szCs w:val="18"/>
                <w:lang w:eastAsia="sk-SK"/>
              </w:rPr>
            </w:pPr>
            <w:r w:rsidRPr="00C311BA">
              <w:rPr>
                <w:rFonts w:asciiTheme="majorHAnsi" w:eastAsia="Times New Roman" w:hAnsiTheme="majorHAnsi" w:cstheme="majorHAnsi"/>
                <w:color w:val="2F2F2F"/>
                <w:sz w:val="18"/>
                <w:szCs w:val="18"/>
                <w:lang w:eastAsia="sk-SK"/>
              </w:rPr>
              <w:t>1.</w:t>
            </w:r>
            <w:r>
              <w:rPr>
                <w:rFonts w:asciiTheme="majorHAnsi" w:eastAsia="Times New Roman" w:hAnsiTheme="majorHAnsi" w:cstheme="majorHAnsi"/>
                <w:color w:val="2F2F2F"/>
                <w:sz w:val="18"/>
                <w:szCs w:val="18"/>
                <w:lang w:eastAsia="sk-SK"/>
              </w:rPr>
              <w:t>,2.,3.</w:t>
            </w:r>
            <w:r w:rsidRPr="00C311BA">
              <w:rPr>
                <w:rFonts w:asciiTheme="majorHAnsi" w:eastAsia="Times New Roman" w:hAnsiTheme="majorHAnsi" w:cstheme="majorHAnsi"/>
                <w:color w:val="2F2F2F"/>
                <w:sz w:val="18"/>
                <w:szCs w:val="18"/>
                <w:lang w:eastAsia="sk-SK"/>
              </w:rPr>
              <w:t>miesto</w:t>
            </w:r>
          </w:p>
          <w:p w:rsidR="00C311BA" w:rsidRDefault="00C311BA" w:rsidP="00C311BA">
            <w:pPr>
              <w:spacing w:after="0" w:line="240" w:lineRule="auto"/>
              <w:rPr>
                <w:rFonts w:asciiTheme="majorHAnsi" w:eastAsia="Times New Roman" w:hAnsiTheme="majorHAnsi" w:cstheme="majorHAnsi"/>
                <w:color w:val="2F2F2F"/>
                <w:sz w:val="28"/>
                <w:szCs w:val="28"/>
                <w:lang w:eastAsia="sk-SK"/>
              </w:rPr>
            </w:pPr>
          </w:p>
          <w:p w:rsidR="002252E0" w:rsidRPr="002252E0" w:rsidRDefault="002252E0" w:rsidP="002252E0">
            <w:pPr>
              <w:spacing w:after="0" w:line="240" w:lineRule="auto"/>
              <w:rPr>
                <w:rFonts w:asciiTheme="majorHAnsi" w:eastAsia="Times New Roman" w:hAnsiTheme="majorHAnsi" w:cstheme="majorHAnsi"/>
                <w:color w:val="2F2F2F"/>
                <w:sz w:val="28"/>
                <w:szCs w:val="28"/>
                <w:lang w:eastAsia="sk-SK"/>
              </w:rPr>
            </w:pPr>
            <w:r w:rsidRPr="002252E0">
              <w:rPr>
                <w:rFonts w:asciiTheme="majorHAnsi" w:eastAsia="Times New Roman" w:hAnsiTheme="majorHAnsi" w:cstheme="majorHAnsi"/>
                <w:color w:val="2F2F2F"/>
                <w:sz w:val="28"/>
                <w:szCs w:val="28"/>
                <w:lang w:eastAsia="sk-SK"/>
              </w:rPr>
              <w:lastRenderedPageBreak/>
              <w:t>5.miesto</w:t>
            </w:r>
          </w:p>
          <w:p w:rsidR="002252E0" w:rsidRDefault="002252E0" w:rsidP="002252E0">
            <w:pPr>
              <w:spacing w:after="0" w:line="240" w:lineRule="auto"/>
              <w:rPr>
                <w:rFonts w:asciiTheme="majorHAnsi" w:eastAsia="Times New Roman" w:hAnsiTheme="majorHAnsi" w:cstheme="majorHAnsi"/>
                <w:color w:val="2F2F2F"/>
                <w:sz w:val="18"/>
                <w:szCs w:val="18"/>
                <w:lang w:eastAsia="sk-SK"/>
              </w:rPr>
            </w:pPr>
          </w:p>
          <w:p w:rsidR="002252E0" w:rsidRDefault="002252E0" w:rsidP="00C311BA">
            <w:pPr>
              <w:spacing w:after="0" w:line="240" w:lineRule="auto"/>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18"/>
                <w:szCs w:val="18"/>
                <w:lang w:eastAsia="sk-SK"/>
              </w:rPr>
              <w:t>1.,2.,3.,miesto</w:t>
            </w:r>
          </w:p>
          <w:p w:rsidR="002252E0" w:rsidRDefault="002252E0" w:rsidP="00C311BA">
            <w:pPr>
              <w:spacing w:after="0" w:line="240" w:lineRule="auto"/>
              <w:rPr>
                <w:rFonts w:asciiTheme="majorHAnsi" w:eastAsia="Times New Roman" w:hAnsiTheme="majorHAnsi" w:cstheme="majorHAnsi"/>
                <w:color w:val="2F2F2F"/>
                <w:sz w:val="28"/>
                <w:szCs w:val="28"/>
                <w:lang w:eastAsia="sk-SK"/>
              </w:rPr>
            </w:pPr>
          </w:p>
          <w:p w:rsidR="002252E0" w:rsidRPr="00C74AB6" w:rsidRDefault="002252E0" w:rsidP="00C311BA">
            <w:pPr>
              <w:spacing w:after="0" w:line="240" w:lineRule="auto"/>
              <w:rPr>
                <w:rFonts w:asciiTheme="majorHAnsi" w:eastAsia="Times New Roman" w:hAnsiTheme="majorHAnsi" w:cstheme="majorHAnsi"/>
                <w:color w:val="2F2F2F"/>
                <w:sz w:val="18"/>
                <w:szCs w:val="18"/>
                <w:lang w:eastAsia="sk-SK"/>
              </w:rPr>
            </w:pPr>
            <w:r w:rsidRPr="00C74AB6">
              <w:rPr>
                <w:rFonts w:asciiTheme="majorHAnsi" w:eastAsia="Times New Roman" w:hAnsiTheme="majorHAnsi" w:cstheme="majorHAnsi"/>
                <w:color w:val="2F2F2F"/>
                <w:sz w:val="18"/>
                <w:szCs w:val="18"/>
                <w:lang w:eastAsia="sk-SK"/>
              </w:rPr>
              <w:t>1</w:t>
            </w:r>
            <w:r w:rsidR="00C74AB6" w:rsidRPr="00C74AB6">
              <w:rPr>
                <w:rFonts w:asciiTheme="majorHAnsi" w:eastAsia="Times New Roman" w:hAnsiTheme="majorHAnsi" w:cstheme="majorHAnsi"/>
                <w:color w:val="2F2F2F"/>
                <w:sz w:val="18"/>
                <w:szCs w:val="18"/>
                <w:lang w:eastAsia="sk-SK"/>
              </w:rPr>
              <w:t>.,2.,3.,miesto</w:t>
            </w: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2252E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lastRenderedPageBreak/>
              <w:t> </w:t>
            </w:r>
          </w:p>
          <w:p w:rsidR="004E03BE" w:rsidRDefault="000B365B" w:rsidP="004E03BE">
            <w:pPr>
              <w:spacing w:after="0" w:line="240" w:lineRule="auto"/>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t>2.miesto</w:t>
            </w:r>
          </w:p>
          <w:p w:rsidR="002252E0" w:rsidRDefault="002252E0" w:rsidP="004E03BE">
            <w:pPr>
              <w:spacing w:after="0" w:line="240" w:lineRule="auto"/>
              <w:rPr>
                <w:rFonts w:asciiTheme="majorHAnsi" w:eastAsia="Times New Roman" w:hAnsiTheme="majorHAnsi" w:cstheme="majorHAnsi"/>
                <w:color w:val="2F2F2F"/>
                <w:sz w:val="28"/>
                <w:szCs w:val="28"/>
                <w:lang w:eastAsia="sk-SK"/>
              </w:rPr>
            </w:pPr>
          </w:p>
          <w:p w:rsidR="002252E0" w:rsidRDefault="002252E0" w:rsidP="004E03BE">
            <w:pPr>
              <w:spacing w:after="0" w:line="240" w:lineRule="auto"/>
              <w:rPr>
                <w:rFonts w:asciiTheme="majorHAnsi" w:eastAsia="Times New Roman" w:hAnsiTheme="majorHAnsi" w:cstheme="majorHAnsi"/>
                <w:color w:val="2F2F2F"/>
                <w:sz w:val="28"/>
                <w:szCs w:val="28"/>
                <w:lang w:eastAsia="sk-SK"/>
              </w:rPr>
            </w:pPr>
          </w:p>
          <w:p w:rsidR="00C311BA" w:rsidRDefault="00C311BA" w:rsidP="004E03BE">
            <w:pPr>
              <w:spacing w:after="0" w:line="240" w:lineRule="auto"/>
              <w:rPr>
                <w:rFonts w:asciiTheme="majorHAnsi" w:eastAsia="Times New Roman" w:hAnsiTheme="majorHAnsi" w:cstheme="majorHAnsi"/>
                <w:color w:val="2F2F2F"/>
                <w:sz w:val="28"/>
                <w:szCs w:val="28"/>
                <w:lang w:eastAsia="sk-SK"/>
              </w:rPr>
            </w:pPr>
          </w:p>
          <w:p w:rsidR="00C311BA" w:rsidRDefault="00C311BA" w:rsidP="004E03BE">
            <w:pPr>
              <w:spacing w:after="0" w:line="240" w:lineRule="auto"/>
              <w:rPr>
                <w:rFonts w:asciiTheme="majorHAnsi" w:eastAsia="Times New Roman" w:hAnsiTheme="majorHAnsi" w:cstheme="majorHAnsi"/>
                <w:color w:val="2F2F2F"/>
                <w:sz w:val="28"/>
                <w:szCs w:val="28"/>
                <w:lang w:eastAsia="sk-SK"/>
              </w:rPr>
            </w:pPr>
          </w:p>
          <w:p w:rsidR="00C311BA" w:rsidRDefault="00C311BA" w:rsidP="004E03BE">
            <w:pPr>
              <w:spacing w:after="0" w:line="240" w:lineRule="auto"/>
              <w:rPr>
                <w:rFonts w:asciiTheme="majorHAnsi" w:eastAsia="Times New Roman" w:hAnsiTheme="majorHAnsi" w:cstheme="majorHAnsi"/>
                <w:color w:val="2F2F2F"/>
                <w:sz w:val="28"/>
                <w:szCs w:val="28"/>
                <w:lang w:eastAsia="sk-SK"/>
              </w:rPr>
            </w:pPr>
          </w:p>
          <w:p w:rsidR="00C311BA" w:rsidRDefault="00C311BA" w:rsidP="004E03BE">
            <w:pPr>
              <w:spacing w:after="0" w:line="240" w:lineRule="auto"/>
              <w:rPr>
                <w:rFonts w:asciiTheme="majorHAnsi" w:eastAsia="Times New Roman" w:hAnsiTheme="majorHAnsi" w:cstheme="majorHAnsi"/>
                <w:color w:val="2F2F2F"/>
                <w:sz w:val="28"/>
                <w:szCs w:val="28"/>
                <w:lang w:eastAsia="sk-SK"/>
              </w:rPr>
            </w:pPr>
          </w:p>
          <w:p w:rsidR="00C311BA" w:rsidRDefault="00C311BA" w:rsidP="004E03BE">
            <w:pPr>
              <w:spacing w:after="0" w:line="240" w:lineRule="auto"/>
              <w:rPr>
                <w:rFonts w:asciiTheme="majorHAnsi" w:eastAsia="Times New Roman" w:hAnsiTheme="majorHAnsi" w:cstheme="majorHAnsi"/>
                <w:color w:val="2F2F2F"/>
                <w:sz w:val="28"/>
                <w:szCs w:val="28"/>
                <w:lang w:eastAsia="sk-SK"/>
              </w:rPr>
            </w:pPr>
          </w:p>
          <w:p w:rsidR="002252E0" w:rsidRDefault="002252E0" w:rsidP="002252E0">
            <w:pPr>
              <w:spacing w:after="0" w:line="240" w:lineRule="auto"/>
              <w:rPr>
                <w:rFonts w:asciiTheme="majorHAnsi" w:eastAsia="Times New Roman" w:hAnsiTheme="majorHAnsi" w:cstheme="majorHAnsi"/>
                <w:color w:val="2F2F2F"/>
                <w:sz w:val="18"/>
                <w:szCs w:val="18"/>
                <w:lang w:eastAsia="sk-SK"/>
              </w:rPr>
            </w:pPr>
          </w:p>
          <w:p w:rsidR="002252E0" w:rsidRDefault="002252E0" w:rsidP="002252E0">
            <w:pPr>
              <w:spacing w:after="0" w:line="240" w:lineRule="auto"/>
              <w:rPr>
                <w:rFonts w:asciiTheme="majorHAnsi" w:eastAsia="Times New Roman" w:hAnsiTheme="majorHAnsi" w:cstheme="majorHAnsi"/>
                <w:color w:val="2F2F2F"/>
                <w:sz w:val="18"/>
                <w:szCs w:val="18"/>
                <w:lang w:eastAsia="sk-SK"/>
              </w:rPr>
            </w:pPr>
            <w:r w:rsidRPr="00C311BA">
              <w:rPr>
                <w:rFonts w:asciiTheme="majorHAnsi" w:eastAsia="Times New Roman" w:hAnsiTheme="majorHAnsi" w:cstheme="majorHAnsi"/>
                <w:color w:val="2F2F2F"/>
                <w:sz w:val="18"/>
                <w:szCs w:val="18"/>
                <w:lang w:eastAsia="sk-SK"/>
              </w:rPr>
              <w:t>1.</w:t>
            </w:r>
            <w:r>
              <w:rPr>
                <w:rFonts w:asciiTheme="majorHAnsi" w:eastAsia="Times New Roman" w:hAnsiTheme="majorHAnsi" w:cstheme="majorHAnsi"/>
                <w:color w:val="2F2F2F"/>
                <w:sz w:val="18"/>
                <w:szCs w:val="18"/>
                <w:lang w:eastAsia="sk-SK"/>
              </w:rPr>
              <w:t>,2.,3.</w:t>
            </w:r>
            <w:r w:rsidRPr="00C311BA">
              <w:rPr>
                <w:rFonts w:asciiTheme="majorHAnsi" w:eastAsia="Times New Roman" w:hAnsiTheme="majorHAnsi" w:cstheme="majorHAnsi"/>
                <w:color w:val="2F2F2F"/>
                <w:sz w:val="18"/>
                <w:szCs w:val="18"/>
                <w:lang w:eastAsia="sk-SK"/>
              </w:rPr>
              <w:t>miesto</w:t>
            </w:r>
          </w:p>
          <w:p w:rsidR="002252E0" w:rsidRDefault="002252E0" w:rsidP="002252E0">
            <w:pPr>
              <w:spacing w:after="0" w:line="240" w:lineRule="auto"/>
              <w:rPr>
                <w:rFonts w:asciiTheme="majorHAnsi" w:eastAsia="Times New Roman" w:hAnsiTheme="majorHAnsi" w:cstheme="majorHAnsi"/>
                <w:color w:val="2F2F2F"/>
                <w:sz w:val="18"/>
                <w:szCs w:val="18"/>
                <w:lang w:eastAsia="sk-SK"/>
              </w:rPr>
            </w:pPr>
          </w:p>
          <w:p w:rsidR="002252E0" w:rsidRDefault="002252E0" w:rsidP="002252E0">
            <w:pPr>
              <w:spacing w:after="0" w:line="240" w:lineRule="auto"/>
              <w:rPr>
                <w:rFonts w:asciiTheme="majorHAnsi" w:eastAsia="Times New Roman" w:hAnsiTheme="majorHAnsi" w:cstheme="majorHAnsi"/>
                <w:color w:val="2F2F2F"/>
                <w:sz w:val="18"/>
                <w:szCs w:val="18"/>
                <w:lang w:eastAsia="sk-SK"/>
              </w:rPr>
            </w:pPr>
          </w:p>
          <w:p w:rsidR="002252E0" w:rsidRDefault="002252E0" w:rsidP="002252E0">
            <w:pPr>
              <w:spacing w:after="0" w:line="240" w:lineRule="auto"/>
              <w:rPr>
                <w:rFonts w:asciiTheme="majorHAnsi" w:eastAsia="Times New Roman" w:hAnsiTheme="majorHAnsi" w:cstheme="majorHAnsi"/>
                <w:color w:val="2F2F2F"/>
                <w:sz w:val="18"/>
                <w:szCs w:val="18"/>
                <w:lang w:eastAsia="sk-SK"/>
              </w:rPr>
            </w:pPr>
          </w:p>
          <w:p w:rsidR="002252E0" w:rsidRDefault="002252E0" w:rsidP="002252E0">
            <w:pPr>
              <w:spacing w:after="0" w:line="240" w:lineRule="auto"/>
              <w:rPr>
                <w:rFonts w:asciiTheme="majorHAnsi" w:eastAsia="Times New Roman" w:hAnsiTheme="majorHAnsi" w:cstheme="majorHAnsi"/>
                <w:color w:val="2F2F2F"/>
                <w:sz w:val="18"/>
                <w:szCs w:val="18"/>
                <w:lang w:eastAsia="sk-SK"/>
              </w:rPr>
            </w:pPr>
          </w:p>
          <w:p w:rsidR="002252E0" w:rsidRDefault="002252E0" w:rsidP="002252E0">
            <w:pPr>
              <w:spacing w:after="0" w:line="240" w:lineRule="auto"/>
              <w:rPr>
                <w:rFonts w:asciiTheme="majorHAnsi" w:eastAsia="Times New Roman" w:hAnsiTheme="majorHAnsi" w:cstheme="majorHAnsi"/>
                <w:color w:val="2F2F2F"/>
                <w:sz w:val="18"/>
                <w:szCs w:val="18"/>
                <w:lang w:eastAsia="sk-SK"/>
              </w:rPr>
            </w:pPr>
          </w:p>
          <w:p w:rsidR="002252E0" w:rsidRDefault="002252E0" w:rsidP="002252E0">
            <w:pPr>
              <w:spacing w:after="0" w:line="240" w:lineRule="auto"/>
              <w:rPr>
                <w:rFonts w:asciiTheme="majorHAnsi" w:eastAsia="Times New Roman" w:hAnsiTheme="majorHAnsi" w:cstheme="majorHAnsi"/>
                <w:color w:val="2F2F2F"/>
                <w:sz w:val="18"/>
                <w:szCs w:val="18"/>
                <w:lang w:eastAsia="sk-SK"/>
              </w:rPr>
            </w:pPr>
          </w:p>
          <w:p w:rsidR="00C311BA" w:rsidRPr="00371380" w:rsidRDefault="00C311BA" w:rsidP="004E03BE">
            <w:pPr>
              <w:spacing w:after="0" w:line="240" w:lineRule="auto"/>
              <w:rPr>
                <w:rFonts w:asciiTheme="majorHAnsi" w:eastAsia="Times New Roman" w:hAnsiTheme="majorHAnsi" w:cstheme="majorHAnsi"/>
                <w:color w:val="2F2F2F"/>
                <w:sz w:val="28"/>
                <w:szCs w:val="28"/>
                <w:lang w:eastAsia="sk-SK"/>
              </w:rPr>
            </w:pP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C311BA"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lastRenderedPageBreak/>
              <w:t> </w:t>
            </w:r>
          </w:p>
          <w:p w:rsidR="00C311BA" w:rsidRPr="00C311BA" w:rsidRDefault="00C311BA" w:rsidP="00C311BA">
            <w:pPr>
              <w:rPr>
                <w:rFonts w:asciiTheme="majorHAnsi" w:eastAsia="Times New Roman" w:hAnsiTheme="majorHAnsi" w:cstheme="majorHAnsi"/>
                <w:sz w:val="28"/>
                <w:szCs w:val="28"/>
                <w:lang w:eastAsia="sk-SK"/>
              </w:rPr>
            </w:pPr>
          </w:p>
          <w:p w:rsidR="00C311BA" w:rsidRDefault="00C311BA" w:rsidP="00C311BA">
            <w:pPr>
              <w:rPr>
                <w:rFonts w:asciiTheme="majorHAnsi" w:eastAsia="Times New Roman" w:hAnsiTheme="majorHAnsi" w:cstheme="majorHAnsi"/>
                <w:sz w:val="28"/>
                <w:szCs w:val="28"/>
                <w:lang w:eastAsia="sk-SK"/>
              </w:rPr>
            </w:pPr>
          </w:p>
          <w:p w:rsidR="00C311BA" w:rsidRDefault="00C311BA" w:rsidP="00C311BA">
            <w:pPr>
              <w:rPr>
                <w:rFonts w:asciiTheme="majorHAnsi" w:eastAsia="Times New Roman" w:hAnsiTheme="majorHAnsi" w:cstheme="majorHAnsi"/>
                <w:sz w:val="28"/>
                <w:szCs w:val="28"/>
                <w:lang w:eastAsia="sk-SK"/>
              </w:rPr>
            </w:pPr>
          </w:p>
          <w:p w:rsidR="004E03BE" w:rsidRPr="00C311BA" w:rsidRDefault="004E03BE" w:rsidP="00C311BA">
            <w:pPr>
              <w:rPr>
                <w:rFonts w:asciiTheme="majorHAnsi" w:eastAsia="Times New Roman" w:hAnsiTheme="majorHAnsi" w:cstheme="majorHAnsi"/>
                <w:sz w:val="28"/>
                <w:szCs w:val="28"/>
                <w:lang w:eastAsia="sk-SK"/>
              </w:rPr>
            </w:pPr>
          </w:p>
        </w:tc>
        <w:tc>
          <w:tcPr>
            <w:tcW w:w="0" w:type="auto"/>
            <w:tcBorders>
              <w:top w:val="single" w:sz="6" w:space="0" w:color="FFFFFF"/>
              <w:left w:val="single" w:sz="6" w:space="0" w:color="FFFFFF"/>
              <w:bottom w:val="single" w:sz="6" w:space="0" w:color="FFFFFF"/>
              <w:right w:val="single" w:sz="6" w:space="0" w:color="FFFFFF"/>
            </w:tcBorders>
            <w:shd w:val="clear" w:color="auto" w:fill="EBF5FF"/>
            <w:tcMar>
              <w:top w:w="45" w:type="dxa"/>
              <w:left w:w="45" w:type="dxa"/>
              <w:bottom w:w="45" w:type="dxa"/>
              <w:right w:w="45" w:type="dxa"/>
            </w:tcMar>
            <w:vAlign w:val="center"/>
            <w:hideMark/>
          </w:tcPr>
          <w:p w:rsidR="004E03BE" w:rsidRDefault="00C311BA" w:rsidP="004E03BE">
            <w:pPr>
              <w:spacing w:after="0" w:line="240" w:lineRule="auto"/>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lastRenderedPageBreak/>
              <w:t>Švecová</w:t>
            </w:r>
          </w:p>
          <w:p w:rsidR="00C311BA" w:rsidRDefault="00C311BA" w:rsidP="004E03BE">
            <w:pPr>
              <w:spacing w:after="0" w:line="240" w:lineRule="auto"/>
              <w:rPr>
                <w:rFonts w:asciiTheme="majorHAnsi" w:eastAsia="Times New Roman" w:hAnsiTheme="majorHAnsi" w:cstheme="majorHAnsi"/>
                <w:color w:val="2F2F2F"/>
                <w:sz w:val="28"/>
                <w:szCs w:val="28"/>
                <w:lang w:eastAsia="sk-SK"/>
              </w:rPr>
            </w:pPr>
          </w:p>
          <w:p w:rsidR="00C311BA" w:rsidRDefault="00C311BA" w:rsidP="004E03BE">
            <w:pPr>
              <w:spacing w:after="0" w:line="240" w:lineRule="auto"/>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t>Švecová</w:t>
            </w:r>
          </w:p>
          <w:p w:rsidR="00C311BA" w:rsidRDefault="00C311BA" w:rsidP="004E03BE">
            <w:pPr>
              <w:spacing w:after="0" w:line="240" w:lineRule="auto"/>
              <w:rPr>
                <w:rFonts w:asciiTheme="majorHAnsi" w:eastAsia="Times New Roman" w:hAnsiTheme="majorHAnsi" w:cstheme="majorHAnsi"/>
                <w:color w:val="2F2F2F"/>
                <w:sz w:val="28"/>
                <w:szCs w:val="28"/>
                <w:lang w:eastAsia="sk-SK"/>
              </w:rPr>
            </w:pPr>
          </w:p>
          <w:p w:rsidR="00C311BA" w:rsidRDefault="00C311BA" w:rsidP="004E03BE">
            <w:pPr>
              <w:spacing w:after="0" w:line="240" w:lineRule="auto"/>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lastRenderedPageBreak/>
              <w:t>Janíková</w:t>
            </w:r>
          </w:p>
          <w:p w:rsidR="00C311BA" w:rsidRDefault="00C311BA" w:rsidP="004E03BE">
            <w:pPr>
              <w:spacing w:after="0" w:line="240" w:lineRule="auto"/>
              <w:rPr>
                <w:rFonts w:asciiTheme="majorHAnsi" w:eastAsia="Times New Roman" w:hAnsiTheme="majorHAnsi" w:cstheme="majorHAnsi"/>
                <w:color w:val="2F2F2F"/>
                <w:sz w:val="28"/>
                <w:szCs w:val="28"/>
                <w:lang w:eastAsia="sk-SK"/>
              </w:rPr>
            </w:pPr>
          </w:p>
          <w:p w:rsidR="00C311BA" w:rsidRDefault="00C311BA" w:rsidP="004E03BE">
            <w:pPr>
              <w:spacing w:after="0" w:line="240" w:lineRule="auto"/>
              <w:rPr>
                <w:rFonts w:asciiTheme="majorHAnsi" w:eastAsia="Times New Roman" w:hAnsiTheme="majorHAnsi" w:cstheme="majorHAnsi"/>
                <w:color w:val="2F2F2F"/>
                <w:sz w:val="28"/>
                <w:szCs w:val="28"/>
                <w:lang w:eastAsia="sk-SK"/>
              </w:rPr>
            </w:pPr>
            <w:proofErr w:type="spellStart"/>
            <w:r>
              <w:rPr>
                <w:rFonts w:asciiTheme="majorHAnsi" w:eastAsia="Times New Roman" w:hAnsiTheme="majorHAnsi" w:cstheme="majorHAnsi"/>
                <w:color w:val="2F2F2F"/>
                <w:sz w:val="28"/>
                <w:szCs w:val="28"/>
                <w:lang w:eastAsia="sk-SK"/>
              </w:rPr>
              <w:t>Šterdasová</w:t>
            </w:r>
            <w:proofErr w:type="spellEnd"/>
          </w:p>
          <w:p w:rsidR="002252E0" w:rsidRDefault="002252E0" w:rsidP="004E03BE">
            <w:pPr>
              <w:spacing w:after="0" w:line="240" w:lineRule="auto"/>
              <w:rPr>
                <w:rFonts w:asciiTheme="majorHAnsi" w:eastAsia="Times New Roman" w:hAnsiTheme="majorHAnsi" w:cstheme="majorHAnsi"/>
                <w:color w:val="2F2F2F"/>
                <w:sz w:val="28"/>
                <w:szCs w:val="28"/>
                <w:lang w:eastAsia="sk-SK"/>
              </w:rPr>
            </w:pPr>
          </w:p>
          <w:p w:rsidR="002252E0" w:rsidRDefault="002252E0" w:rsidP="004E03BE">
            <w:pPr>
              <w:spacing w:after="0" w:line="240" w:lineRule="auto"/>
              <w:rPr>
                <w:rFonts w:asciiTheme="majorHAnsi" w:eastAsia="Times New Roman" w:hAnsiTheme="majorHAnsi" w:cstheme="majorHAnsi"/>
                <w:color w:val="2F2F2F"/>
                <w:sz w:val="28"/>
                <w:szCs w:val="28"/>
                <w:lang w:eastAsia="sk-SK"/>
              </w:rPr>
            </w:pPr>
            <w:proofErr w:type="spellStart"/>
            <w:r>
              <w:rPr>
                <w:rFonts w:asciiTheme="majorHAnsi" w:eastAsia="Times New Roman" w:hAnsiTheme="majorHAnsi" w:cstheme="majorHAnsi"/>
                <w:color w:val="2F2F2F"/>
                <w:sz w:val="28"/>
                <w:szCs w:val="28"/>
                <w:lang w:eastAsia="sk-SK"/>
              </w:rPr>
              <w:t>Talašová</w:t>
            </w:r>
            <w:proofErr w:type="spellEnd"/>
          </w:p>
          <w:p w:rsidR="002252E0" w:rsidRDefault="002252E0" w:rsidP="004E03BE">
            <w:pPr>
              <w:spacing w:after="0" w:line="240" w:lineRule="auto"/>
              <w:rPr>
                <w:rFonts w:asciiTheme="majorHAnsi" w:eastAsia="Times New Roman" w:hAnsiTheme="majorHAnsi" w:cstheme="majorHAnsi"/>
                <w:color w:val="2F2F2F"/>
                <w:sz w:val="28"/>
                <w:szCs w:val="28"/>
                <w:lang w:eastAsia="sk-SK"/>
              </w:rPr>
            </w:pPr>
          </w:p>
          <w:p w:rsidR="002252E0" w:rsidRDefault="002252E0" w:rsidP="004E03BE">
            <w:pPr>
              <w:spacing w:after="0" w:line="240" w:lineRule="auto"/>
              <w:rPr>
                <w:rFonts w:asciiTheme="majorHAnsi" w:eastAsia="Times New Roman" w:hAnsiTheme="majorHAnsi" w:cstheme="majorHAnsi"/>
                <w:color w:val="2F2F2F"/>
                <w:sz w:val="28"/>
                <w:szCs w:val="28"/>
                <w:lang w:eastAsia="sk-SK"/>
              </w:rPr>
            </w:pPr>
            <w:proofErr w:type="spellStart"/>
            <w:r>
              <w:rPr>
                <w:rFonts w:asciiTheme="majorHAnsi" w:eastAsia="Times New Roman" w:hAnsiTheme="majorHAnsi" w:cstheme="majorHAnsi"/>
                <w:color w:val="2F2F2F"/>
                <w:sz w:val="28"/>
                <w:szCs w:val="28"/>
                <w:lang w:eastAsia="sk-SK"/>
              </w:rPr>
              <w:t>Šterdasová</w:t>
            </w:r>
            <w:proofErr w:type="spellEnd"/>
          </w:p>
          <w:p w:rsidR="002252E0" w:rsidRDefault="002252E0" w:rsidP="004E03BE">
            <w:pPr>
              <w:spacing w:after="0" w:line="240" w:lineRule="auto"/>
              <w:rPr>
                <w:rFonts w:asciiTheme="majorHAnsi" w:eastAsia="Times New Roman" w:hAnsiTheme="majorHAnsi" w:cstheme="majorHAnsi"/>
                <w:color w:val="2F2F2F"/>
                <w:sz w:val="28"/>
                <w:szCs w:val="28"/>
                <w:lang w:eastAsia="sk-SK"/>
              </w:rPr>
            </w:pPr>
          </w:p>
          <w:p w:rsidR="002252E0" w:rsidRPr="00371380" w:rsidRDefault="002252E0" w:rsidP="004E03BE">
            <w:pPr>
              <w:spacing w:after="0" w:line="240" w:lineRule="auto"/>
              <w:rPr>
                <w:rFonts w:asciiTheme="majorHAnsi" w:eastAsia="Times New Roman" w:hAnsiTheme="majorHAnsi" w:cstheme="majorHAnsi"/>
                <w:color w:val="2F2F2F"/>
                <w:sz w:val="28"/>
                <w:szCs w:val="28"/>
                <w:lang w:eastAsia="sk-SK"/>
              </w:rPr>
            </w:pPr>
          </w:p>
        </w:tc>
      </w:tr>
    </w:tbl>
    <w:p w:rsidR="004E03BE" w:rsidRPr="00371380" w:rsidRDefault="004E03BE" w:rsidP="004E03BE">
      <w:pPr>
        <w:shd w:val="clear" w:color="auto" w:fill="FFFFFF"/>
        <w:spacing w:after="120" w:line="240" w:lineRule="auto"/>
        <w:outlineLvl w:val="2"/>
        <w:rPr>
          <w:rFonts w:asciiTheme="majorHAnsi" w:eastAsia="Times New Roman" w:hAnsiTheme="majorHAnsi" w:cstheme="majorHAnsi"/>
          <w:color w:val="3B6994"/>
          <w:sz w:val="28"/>
          <w:szCs w:val="28"/>
          <w:lang w:eastAsia="sk-SK"/>
        </w:rPr>
      </w:pPr>
      <w:bookmarkStart w:id="17" w:name="e1i"/>
      <w:bookmarkEnd w:id="17"/>
      <w:r w:rsidRPr="00371380">
        <w:rPr>
          <w:rFonts w:asciiTheme="majorHAnsi" w:eastAsia="Times New Roman" w:hAnsiTheme="majorHAnsi" w:cstheme="majorHAnsi"/>
          <w:color w:val="3B6994"/>
          <w:sz w:val="28"/>
          <w:szCs w:val="28"/>
          <w:lang w:eastAsia="sk-SK"/>
        </w:rPr>
        <w:lastRenderedPageBreak/>
        <w:t>Aktivity a prezentácia na verejnosti</w:t>
      </w:r>
    </w:p>
    <w:p w:rsidR="004E03BE" w:rsidRPr="00371380" w:rsidRDefault="004E03BE" w:rsidP="003D6B56">
      <w:pPr>
        <w:shd w:val="clear" w:color="auto" w:fill="FFFFFF"/>
        <w:spacing w:after="120" w:line="240" w:lineRule="auto"/>
        <w:jc w:val="both"/>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Škola zorganizovala niekoľko podujatí, počas ktorých boli pozvaní aj hostia z radov verejnosti.</w:t>
      </w:r>
    </w:p>
    <w:p w:rsidR="004E03BE" w:rsidRPr="00371380" w:rsidRDefault="004E03BE" w:rsidP="003D6B56">
      <w:pPr>
        <w:shd w:val="clear" w:color="auto" w:fill="FFFFFF"/>
        <w:spacing w:after="120" w:line="240" w:lineRule="auto"/>
        <w:jc w:val="both"/>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V septembri sa všetci žiaci zapojili do podujatia pri príležitosti Medzinárodného dňa školských knižníc. Všetci žiac</w:t>
      </w:r>
      <w:r w:rsidR="005109A7" w:rsidRPr="00371380">
        <w:rPr>
          <w:rFonts w:asciiTheme="majorHAnsi" w:eastAsia="Times New Roman" w:hAnsiTheme="majorHAnsi" w:cstheme="majorHAnsi"/>
          <w:color w:val="2F2F2F"/>
          <w:sz w:val="28"/>
          <w:szCs w:val="28"/>
          <w:lang w:eastAsia="sk-SK"/>
        </w:rPr>
        <w:t>i</w:t>
      </w:r>
      <w:r w:rsidRPr="00371380">
        <w:rPr>
          <w:rFonts w:asciiTheme="majorHAnsi" w:eastAsia="Times New Roman" w:hAnsiTheme="majorHAnsi" w:cstheme="majorHAnsi"/>
          <w:color w:val="2F2F2F"/>
          <w:sz w:val="28"/>
          <w:szCs w:val="28"/>
          <w:lang w:eastAsia="sk-SK"/>
        </w:rPr>
        <w:t xml:space="preserve"> a učitelia školy prišl</w:t>
      </w:r>
      <w:r w:rsidR="005109A7" w:rsidRPr="00371380">
        <w:rPr>
          <w:rFonts w:asciiTheme="majorHAnsi" w:eastAsia="Times New Roman" w:hAnsiTheme="majorHAnsi" w:cstheme="majorHAnsi"/>
          <w:color w:val="2F2F2F"/>
          <w:sz w:val="28"/>
          <w:szCs w:val="28"/>
          <w:lang w:eastAsia="sk-SK"/>
        </w:rPr>
        <w:t xml:space="preserve">i v tento deň do školy  a </w:t>
      </w:r>
      <w:r w:rsidRPr="00371380">
        <w:rPr>
          <w:rFonts w:asciiTheme="majorHAnsi" w:eastAsia="Times New Roman" w:hAnsiTheme="majorHAnsi" w:cstheme="majorHAnsi"/>
          <w:color w:val="2F2F2F"/>
          <w:sz w:val="28"/>
          <w:szCs w:val="28"/>
          <w:lang w:eastAsia="sk-SK"/>
        </w:rPr>
        <w:t xml:space="preserve">podieľali sa na plnení úloh vyplývajúcich z tohtoročného zadania súťaže. </w:t>
      </w:r>
    </w:p>
    <w:p w:rsidR="004E03BE" w:rsidRPr="00371380" w:rsidRDefault="004E03BE" w:rsidP="003D6B56">
      <w:pPr>
        <w:shd w:val="clear" w:color="auto" w:fill="FFFFFF"/>
        <w:spacing w:after="120" w:line="240" w:lineRule="auto"/>
        <w:jc w:val="both"/>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Tak ako každoročne sa v škole konalo v októbri posedenie so starými rodičmi pri príležitosti mesiaca úcty k starším, kedy naši žiaci pripravili pre starých rodičov nielen občerstvenie, ale aj bohatý</w:t>
      </w:r>
      <w:r w:rsidR="005109A7" w:rsidRPr="00371380">
        <w:rPr>
          <w:rFonts w:asciiTheme="majorHAnsi" w:eastAsia="Times New Roman" w:hAnsiTheme="majorHAnsi" w:cstheme="majorHAnsi"/>
          <w:color w:val="2F2F2F"/>
          <w:sz w:val="28"/>
          <w:szCs w:val="28"/>
          <w:lang w:eastAsia="sk-SK"/>
        </w:rPr>
        <w:t xml:space="preserve"> kultúrny program.</w:t>
      </w:r>
    </w:p>
    <w:p w:rsidR="004E03BE" w:rsidRPr="00371380" w:rsidRDefault="005109A7" w:rsidP="003D6B56">
      <w:pPr>
        <w:shd w:val="clear" w:color="auto" w:fill="FFFFFF"/>
        <w:spacing w:after="120" w:line="240" w:lineRule="auto"/>
        <w:jc w:val="both"/>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V</w:t>
      </w:r>
      <w:r w:rsidR="002B732B">
        <w:rPr>
          <w:rFonts w:asciiTheme="majorHAnsi" w:eastAsia="Times New Roman" w:hAnsiTheme="majorHAnsi" w:cstheme="majorHAnsi"/>
          <w:color w:val="2F2F2F"/>
          <w:sz w:val="28"/>
          <w:szCs w:val="28"/>
          <w:lang w:eastAsia="sk-SK"/>
        </w:rPr>
        <w:t xml:space="preserve"> decembri prebiehala M</w:t>
      </w:r>
      <w:r w:rsidR="004E03BE" w:rsidRPr="00371380">
        <w:rPr>
          <w:rFonts w:asciiTheme="majorHAnsi" w:eastAsia="Times New Roman" w:hAnsiTheme="majorHAnsi" w:cstheme="majorHAnsi"/>
          <w:color w:val="2F2F2F"/>
          <w:sz w:val="28"/>
          <w:szCs w:val="28"/>
          <w:lang w:eastAsia="sk-SK"/>
        </w:rPr>
        <w:t>ikulášska besiedka, kedy deti každej triedy nacvičili krátky kultúrny program</w:t>
      </w:r>
      <w:r w:rsidR="002E7AA2" w:rsidRPr="00371380">
        <w:rPr>
          <w:rFonts w:asciiTheme="majorHAnsi" w:eastAsia="Times New Roman" w:hAnsiTheme="majorHAnsi" w:cstheme="majorHAnsi"/>
          <w:color w:val="2F2F2F"/>
          <w:sz w:val="28"/>
          <w:szCs w:val="28"/>
          <w:lang w:eastAsia="sk-SK"/>
        </w:rPr>
        <w:t xml:space="preserve"> za </w:t>
      </w:r>
      <w:r w:rsidRPr="00371380">
        <w:rPr>
          <w:rFonts w:asciiTheme="majorHAnsi" w:eastAsia="Times New Roman" w:hAnsiTheme="majorHAnsi" w:cstheme="majorHAnsi"/>
          <w:color w:val="2F2F2F"/>
          <w:sz w:val="28"/>
          <w:szCs w:val="28"/>
          <w:lang w:eastAsia="sk-SK"/>
        </w:rPr>
        <w:t>prezentovanie</w:t>
      </w:r>
      <w:r w:rsidR="002E7AA2" w:rsidRPr="00371380">
        <w:rPr>
          <w:rFonts w:asciiTheme="majorHAnsi" w:eastAsia="Times New Roman" w:hAnsiTheme="majorHAnsi" w:cstheme="majorHAnsi"/>
          <w:color w:val="2F2F2F"/>
          <w:sz w:val="28"/>
          <w:szCs w:val="28"/>
          <w:lang w:eastAsia="sk-SK"/>
        </w:rPr>
        <w:t>,</w:t>
      </w:r>
      <w:r w:rsidRPr="00371380">
        <w:rPr>
          <w:rFonts w:asciiTheme="majorHAnsi" w:eastAsia="Times New Roman" w:hAnsiTheme="majorHAnsi" w:cstheme="majorHAnsi"/>
          <w:color w:val="2F2F2F"/>
          <w:sz w:val="28"/>
          <w:szCs w:val="28"/>
          <w:lang w:eastAsia="sk-SK"/>
        </w:rPr>
        <w:t xml:space="preserve"> ktorého im M</w:t>
      </w:r>
      <w:r w:rsidR="004E03BE" w:rsidRPr="00371380">
        <w:rPr>
          <w:rFonts w:asciiTheme="majorHAnsi" w:eastAsia="Times New Roman" w:hAnsiTheme="majorHAnsi" w:cstheme="majorHAnsi"/>
          <w:color w:val="2F2F2F"/>
          <w:sz w:val="28"/>
          <w:szCs w:val="28"/>
          <w:lang w:eastAsia="sk-SK"/>
        </w:rPr>
        <w:t>ikuláš nadelil balíčky sladkostí zakúpené zo ZRŠ.</w:t>
      </w:r>
    </w:p>
    <w:p w:rsidR="004E03BE" w:rsidRDefault="004E03BE" w:rsidP="003D6B56">
      <w:pPr>
        <w:shd w:val="clear" w:color="auto" w:fill="FFFFFF"/>
        <w:spacing w:after="120" w:line="240" w:lineRule="auto"/>
        <w:jc w:val="both"/>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V mesiaci február žiaci nacvičovali triedne divadielka, ktoré prezentovali počas každoročného školského karnevalu.</w:t>
      </w:r>
    </w:p>
    <w:p w:rsidR="00C74AB6" w:rsidRDefault="00C74AB6" w:rsidP="003D6B56">
      <w:pPr>
        <w:shd w:val="clear" w:color="auto" w:fill="FFFFFF"/>
        <w:spacing w:after="120" w:line="240" w:lineRule="auto"/>
        <w:jc w:val="both"/>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t>Ďalšie podujatia : Športový deň s Matejom Tóthom v Banskej Bystrici</w:t>
      </w:r>
    </w:p>
    <w:p w:rsidR="00C74AB6" w:rsidRDefault="00C74AB6" w:rsidP="003D6B56">
      <w:pPr>
        <w:shd w:val="clear" w:color="auto" w:fill="FFFFFF"/>
        <w:spacing w:after="120" w:line="240" w:lineRule="auto"/>
        <w:jc w:val="both"/>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t xml:space="preserve">                               Pasovačka prváčikov</w:t>
      </w:r>
    </w:p>
    <w:p w:rsidR="00C74AB6" w:rsidRDefault="00C74AB6" w:rsidP="003D6B56">
      <w:pPr>
        <w:shd w:val="clear" w:color="auto" w:fill="FFFFFF"/>
        <w:spacing w:after="120" w:line="240" w:lineRule="auto"/>
        <w:jc w:val="both"/>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t xml:space="preserve">                               Detský čin roka</w:t>
      </w:r>
    </w:p>
    <w:p w:rsidR="00C74AB6" w:rsidRDefault="00C74AB6" w:rsidP="003D6B56">
      <w:pPr>
        <w:shd w:val="clear" w:color="auto" w:fill="FFFFFF"/>
        <w:spacing w:after="120" w:line="240" w:lineRule="auto"/>
        <w:jc w:val="both"/>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t xml:space="preserve">                               Dobré skutky</w:t>
      </w:r>
    </w:p>
    <w:p w:rsidR="00C74AB6" w:rsidRDefault="00C74AB6" w:rsidP="003D6B56">
      <w:pPr>
        <w:shd w:val="clear" w:color="auto" w:fill="FFFFFF"/>
        <w:spacing w:after="120" w:line="240" w:lineRule="auto"/>
        <w:jc w:val="both"/>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t xml:space="preserve">                               Beseda Duálne vzdelávanie – 9. ročník</w:t>
      </w:r>
    </w:p>
    <w:p w:rsidR="00C74AB6" w:rsidRDefault="00C74AB6" w:rsidP="003D6B56">
      <w:pPr>
        <w:shd w:val="clear" w:color="auto" w:fill="FFFFFF"/>
        <w:spacing w:after="120" w:line="240" w:lineRule="auto"/>
        <w:jc w:val="both"/>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t xml:space="preserve">                               Besedy Mgr. M</w:t>
      </w:r>
      <w:r w:rsidR="00F43F50">
        <w:rPr>
          <w:rFonts w:asciiTheme="majorHAnsi" w:eastAsia="Times New Roman" w:hAnsiTheme="majorHAnsi" w:cstheme="majorHAnsi"/>
          <w:color w:val="2F2F2F"/>
          <w:sz w:val="28"/>
          <w:szCs w:val="28"/>
          <w:lang w:eastAsia="sk-SK"/>
        </w:rPr>
        <w:t xml:space="preserve">. </w:t>
      </w:r>
      <w:proofErr w:type="spellStart"/>
      <w:r>
        <w:rPr>
          <w:rFonts w:asciiTheme="majorHAnsi" w:eastAsia="Times New Roman" w:hAnsiTheme="majorHAnsi" w:cstheme="majorHAnsi"/>
          <w:color w:val="2F2F2F"/>
          <w:sz w:val="28"/>
          <w:szCs w:val="28"/>
          <w:lang w:eastAsia="sk-SK"/>
        </w:rPr>
        <w:t>Sopčák</w:t>
      </w:r>
      <w:proofErr w:type="spellEnd"/>
    </w:p>
    <w:p w:rsidR="00C74AB6" w:rsidRDefault="00C74AB6" w:rsidP="003D6B56">
      <w:pPr>
        <w:shd w:val="clear" w:color="auto" w:fill="FFFFFF"/>
        <w:spacing w:after="120" w:line="240" w:lineRule="auto"/>
        <w:jc w:val="both"/>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t xml:space="preserve">                               </w:t>
      </w:r>
      <w:r w:rsidR="00385B24">
        <w:rPr>
          <w:rFonts w:asciiTheme="majorHAnsi" w:eastAsia="Times New Roman" w:hAnsiTheme="majorHAnsi" w:cstheme="majorHAnsi"/>
          <w:color w:val="2F2F2F"/>
          <w:sz w:val="28"/>
          <w:szCs w:val="28"/>
          <w:lang w:eastAsia="sk-SK"/>
        </w:rPr>
        <w:t>p</w:t>
      </w:r>
      <w:r w:rsidR="00F43F50">
        <w:rPr>
          <w:rFonts w:asciiTheme="majorHAnsi" w:eastAsia="Times New Roman" w:hAnsiTheme="majorHAnsi" w:cstheme="majorHAnsi"/>
          <w:color w:val="2F2F2F"/>
          <w:sz w:val="28"/>
          <w:szCs w:val="28"/>
          <w:lang w:eastAsia="sk-SK"/>
        </w:rPr>
        <w:t>án</w:t>
      </w:r>
      <w:r w:rsidR="00385B24">
        <w:rPr>
          <w:rFonts w:asciiTheme="majorHAnsi" w:eastAsia="Times New Roman" w:hAnsiTheme="majorHAnsi" w:cstheme="majorHAnsi"/>
          <w:color w:val="2F2F2F"/>
          <w:sz w:val="28"/>
          <w:szCs w:val="28"/>
          <w:lang w:eastAsia="sk-SK"/>
        </w:rPr>
        <w:t xml:space="preserve"> </w:t>
      </w:r>
      <w:proofErr w:type="spellStart"/>
      <w:r>
        <w:rPr>
          <w:rFonts w:asciiTheme="majorHAnsi" w:eastAsia="Times New Roman" w:hAnsiTheme="majorHAnsi" w:cstheme="majorHAnsi"/>
          <w:color w:val="2F2F2F"/>
          <w:sz w:val="28"/>
          <w:szCs w:val="28"/>
          <w:lang w:eastAsia="sk-SK"/>
        </w:rPr>
        <w:t>Budínsky</w:t>
      </w:r>
      <w:proofErr w:type="spellEnd"/>
      <w:r>
        <w:rPr>
          <w:rFonts w:asciiTheme="majorHAnsi" w:eastAsia="Times New Roman" w:hAnsiTheme="majorHAnsi" w:cstheme="majorHAnsi"/>
          <w:color w:val="2F2F2F"/>
          <w:sz w:val="28"/>
          <w:szCs w:val="28"/>
          <w:lang w:eastAsia="sk-SK"/>
        </w:rPr>
        <w:t xml:space="preserve"> – výchovný koncert</w:t>
      </w:r>
    </w:p>
    <w:p w:rsidR="00C74AB6" w:rsidRDefault="00C74AB6" w:rsidP="003D6B56">
      <w:pPr>
        <w:shd w:val="clear" w:color="auto" w:fill="FFFFFF"/>
        <w:spacing w:after="120" w:line="240" w:lineRule="auto"/>
        <w:jc w:val="both"/>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t xml:space="preserve">                              Svet okolo nás – Irán – vzdelávací program</w:t>
      </w:r>
    </w:p>
    <w:p w:rsidR="00C74AB6" w:rsidRDefault="00C74AB6" w:rsidP="003D6B56">
      <w:pPr>
        <w:shd w:val="clear" w:color="auto" w:fill="FFFFFF"/>
        <w:spacing w:after="120" w:line="240" w:lineRule="auto"/>
        <w:jc w:val="both"/>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t xml:space="preserve">                              ŠKD – o najkrajšiu letnú nástenku 1. miesto</w:t>
      </w:r>
    </w:p>
    <w:p w:rsidR="00C74AB6" w:rsidRDefault="00C74AB6" w:rsidP="003D6B56">
      <w:pPr>
        <w:shd w:val="clear" w:color="auto" w:fill="FFFFFF"/>
        <w:spacing w:after="120" w:line="240" w:lineRule="auto"/>
        <w:jc w:val="both"/>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t xml:space="preserve">                              Matematika Náboj </w:t>
      </w:r>
      <w:r w:rsidR="00385B24">
        <w:rPr>
          <w:rFonts w:asciiTheme="majorHAnsi" w:eastAsia="Times New Roman" w:hAnsiTheme="majorHAnsi" w:cstheme="majorHAnsi"/>
          <w:color w:val="2F2F2F"/>
          <w:sz w:val="28"/>
          <w:szCs w:val="28"/>
          <w:lang w:eastAsia="sk-SK"/>
        </w:rPr>
        <w:t>J</w:t>
      </w:r>
      <w:r>
        <w:rPr>
          <w:rFonts w:asciiTheme="majorHAnsi" w:eastAsia="Times New Roman" w:hAnsiTheme="majorHAnsi" w:cstheme="majorHAnsi"/>
          <w:color w:val="2F2F2F"/>
          <w:sz w:val="28"/>
          <w:szCs w:val="28"/>
          <w:lang w:eastAsia="sk-SK"/>
        </w:rPr>
        <w:t>unior 7. miesto</w:t>
      </w:r>
    </w:p>
    <w:p w:rsidR="00C74AB6" w:rsidRPr="00371380" w:rsidRDefault="00C74AB6" w:rsidP="003D6B56">
      <w:pPr>
        <w:shd w:val="clear" w:color="auto" w:fill="FFFFFF"/>
        <w:spacing w:after="120" w:line="240" w:lineRule="auto"/>
        <w:jc w:val="both"/>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lastRenderedPageBreak/>
        <w:t xml:space="preserve">                </w:t>
      </w:r>
      <w:r w:rsidR="00D91188">
        <w:rPr>
          <w:rFonts w:asciiTheme="majorHAnsi" w:eastAsia="Times New Roman" w:hAnsiTheme="majorHAnsi" w:cstheme="majorHAnsi"/>
          <w:color w:val="2F2F2F"/>
          <w:sz w:val="28"/>
          <w:szCs w:val="28"/>
          <w:lang w:eastAsia="sk-SK"/>
        </w:rPr>
        <w:t xml:space="preserve">              Expert ,</w:t>
      </w:r>
      <w:r>
        <w:rPr>
          <w:rFonts w:asciiTheme="majorHAnsi" w:eastAsia="Times New Roman" w:hAnsiTheme="majorHAnsi" w:cstheme="majorHAnsi"/>
          <w:color w:val="2F2F2F"/>
          <w:sz w:val="28"/>
          <w:szCs w:val="28"/>
          <w:lang w:eastAsia="sk-SK"/>
        </w:rPr>
        <w:t xml:space="preserve"> </w:t>
      </w:r>
      <w:proofErr w:type="spellStart"/>
      <w:r>
        <w:rPr>
          <w:rFonts w:asciiTheme="majorHAnsi" w:eastAsia="Times New Roman" w:hAnsiTheme="majorHAnsi" w:cstheme="majorHAnsi"/>
          <w:color w:val="2F2F2F"/>
          <w:sz w:val="28"/>
          <w:szCs w:val="28"/>
          <w:lang w:eastAsia="sk-SK"/>
        </w:rPr>
        <w:t>Všetkovedko</w:t>
      </w:r>
      <w:proofErr w:type="spellEnd"/>
      <w:r>
        <w:rPr>
          <w:rFonts w:asciiTheme="majorHAnsi" w:eastAsia="Times New Roman" w:hAnsiTheme="majorHAnsi" w:cstheme="majorHAnsi"/>
          <w:color w:val="2F2F2F"/>
          <w:sz w:val="28"/>
          <w:szCs w:val="28"/>
          <w:lang w:eastAsia="sk-SK"/>
        </w:rPr>
        <w:t xml:space="preserve">, Klokan, </w:t>
      </w:r>
      <w:proofErr w:type="spellStart"/>
      <w:r>
        <w:rPr>
          <w:rFonts w:asciiTheme="majorHAnsi" w:eastAsia="Times New Roman" w:hAnsiTheme="majorHAnsi" w:cstheme="majorHAnsi"/>
          <w:color w:val="2F2F2F"/>
          <w:sz w:val="28"/>
          <w:szCs w:val="28"/>
          <w:lang w:eastAsia="sk-SK"/>
        </w:rPr>
        <w:t>Maks</w:t>
      </w:r>
      <w:proofErr w:type="spellEnd"/>
    </w:p>
    <w:p w:rsidR="004E03BE" w:rsidRPr="00371380" w:rsidRDefault="004E03BE" w:rsidP="003D6B56">
      <w:pPr>
        <w:shd w:val="clear" w:color="auto" w:fill="FFFFFF"/>
        <w:spacing w:after="120" w:line="240" w:lineRule="auto"/>
        <w:jc w:val="both"/>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Ďalšie obvykle konané prezentácie</w:t>
      </w:r>
      <w:r w:rsidR="002B732B">
        <w:rPr>
          <w:rFonts w:asciiTheme="majorHAnsi" w:eastAsia="Times New Roman" w:hAnsiTheme="majorHAnsi" w:cstheme="majorHAnsi"/>
          <w:color w:val="2F2F2F"/>
          <w:sz w:val="28"/>
          <w:szCs w:val="28"/>
          <w:lang w:eastAsia="sk-SK"/>
        </w:rPr>
        <w:t xml:space="preserve"> a postupové súťaže</w:t>
      </w:r>
      <w:r w:rsidRPr="00371380">
        <w:rPr>
          <w:rFonts w:asciiTheme="majorHAnsi" w:eastAsia="Times New Roman" w:hAnsiTheme="majorHAnsi" w:cstheme="majorHAnsi"/>
          <w:color w:val="2F2F2F"/>
          <w:sz w:val="28"/>
          <w:szCs w:val="28"/>
          <w:lang w:eastAsia="sk-SK"/>
        </w:rPr>
        <w:t xml:space="preserve"> sa nestihli uskutočniť z dôvodu nepriaznivej epidemiologickej situácie</w:t>
      </w:r>
      <w:r w:rsidR="002B732B">
        <w:rPr>
          <w:rFonts w:asciiTheme="majorHAnsi" w:eastAsia="Times New Roman" w:hAnsiTheme="majorHAnsi" w:cstheme="majorHAnsi"/>
          <w:color w:val="2F2F2F"/>
          <w:sz w:val="28"/>
          <w:szCs w:val="28"/>
          <w:lang w:eastAsia="sk-SK"/>
        </w:rPr>
        <w:t>.</w:t>
      </w:r>
    </w:p>
    <w:p w:rsidR="004E03BE" w:rsidRPr="00371380" w:rsidRDefault="004E03BE" w:rsidP="004E03BE">
      <w:pPr>
        <w:shd w:val="clear" w:color="auto" w:fill="FFFFFF"/>
        <w:spacing w:after="120" w:line="240" w:lineRule="auto"/>
        <w:outlineLvl w:val="2"/>
        <w:rPr>
          <w:rFonts w:asciiTheme="majorHAnsi" w:eastAsia="Times New Roman" w:hAnsiTheme="majorHAnsi" w:cstheme="majorHAnsi"/>
          <w:color w:val="3B6994"/>
          <w:sz w:val="28"/>
          <w:szCs w:val="28"/>
          <w:lang w:eastAsia="sk-SK"/>
        </w:rPr>
      </w:pPr>
      <w:bookmarkStart w:id="18" w:name="1j"/>
      <w:bookmarkEnd w:id="18"/>
      <w:r w:rsidRPr="00371380">
        <w:rPr>
          <w:rFonts w:asciiTheme="majorHAnsi" w:eastAsia="Times New Roman" w:hAnsiTheme="majorHAnsi" w:cstheme="majorHAnsi"/>
          <w:i/>
          <w:iCs/>
          <w:color w:val="3B6994"/>
          <w:sz w:val="28"/>
          <w:szCs w:val="28"/>
          <w:lang w:eastAsia="sk-SK"/>
        </w:rPr>
        <w:t>§ 2. ods. 1 j</w:t>
      </w:r>
    </w:p>
    <w:p w:rsidR="004E03BE" w:rsidRPr="00371380" w:rsidRDefault="004E03BE" w:rsidP="004E03BE">
      <w:pPr>
        <w:shd w:val="clear" w:color="auto" w:fill="FFFFFF"/>
        <w:spacing w:after="120" w:line="240" w:lineRule="auto"/>
        <w:outlineLvl w:val="2"/>
        <w:rPr>
          <w:rFonts w:asciiTheme="majorHAnsi" w:eastAsia="Times New Roman" w:hAnsiTheme="majorHAnsi" w:cstheme="majorHAnsi"/>
          <w:color w:val="3B6994"/>
          <w:sz w:val="28"/>
          <w:szCs w:val="28"/>
          <w:lang w:eastAsia="sk-SK"/>
        </w:rPr>
      </w:pPr>
      <w:r w:rsidRPr="00371380">
        <w:rPr>
          <w:rFonts w:asciiTheme="majorHAnsi" w:eastAsia="Times New Roman" w:hAnsiTheme="majorHAnsi" w:cstheme="majorHAnsi"/>
          <w:color w:val="3B6994"/>
          <w:sz w:val="28"/>
          <w:szCs w:val="28"/>
          <w:lang w:eastAsia="sk-SK"/>
        </w:rPr>
        <w:t>Projekty</w:t>
      </w:r>
    </w:p>
    <w:p w:rsidR="004E03BE" w:rsidRPr="00371380" w:rsidRDefault="004E03BE" w:rsidP="004E03BE">
      <w:pPr>
        <w:shd w:val="clear" w:color="auto" w:fill="FFFFFF"/>
        <w:spacing w:after="120" w:line="240" w:lineRule="auto"/>
        <w:jc w:val="both"/>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V školskom roku 2019/2020 sa škola zapojila do výzvy</w:t>
      </w:r>
      <w:r w:rsidR="00385B24">
        <w:rPr>
          <w:rFonts w:asciiTheme="majorHAnsi" w:eastAsia="Times New Roman" w:hAnsiTheme="majorHAnsi" w:cstheme="majorHAnsi"/>
          <w:color w:val="2F2F2F"/>
          <w:sz w:val="28"/>
          <w:szCs w:val="28"/>
          <w:lang w:eastAsia="sk-SK"/>
        </w:rPr>
        <w:t xml:space="preserve"> </w:t>
      </w:r>
      <w:r w:rsidRPr="00371380">
        <w:rPr>
          <w:rFonts w:asciiTheme="majorHAnsi" w:eastAsia="Times New Roman" w:hAnsiTheme="majorHAnsi" w:cstheme="majorHAnsi"/>
          <w:color w:val="2F2F2F"/>
          <w:sz w:val="28"/>
          <w:szCs w:val="28"/>
          <w:lang w:eastAsia="sk-SK"/>
        </w:rPr>
        <w:t>Pomáhajúce profesie v edukácií žiakov II, na získanie financií na vytvorenie nových pracovných miest pre odb</w:t>
      </w:r>
      <w:r w:rsidR="002E7AA2" w:rsidRPr="00371380">
        <w:rPr>
          <w:rFonts w:asciiTheme="majorHAnsi" w:eastAsia="Times New Roman" w:hAnsiTheme="majorHAnsi" w:cstheme="majorHAnsi"/>
          <w:color w:val="2F2F2F"/>
          <w:sz w:val="28"/>
          <w:szCs w:val="28"/>
          <w:lang w:eastAsia="sk-SK"/>
        </w:rPr>
        <w:t xml:space="preserve">orných zamestnancov. Škola sa </w:t>
      </w:r>
      <w:r w:rsidRPr="00371380">
        <w:rPr>
          <w:rFonts w:asciiTheme="majorHAnsi" w:eastAsia="Times New Roman" w:hAnsiTheme="majorHAnsi" w:cstheme="majorHAnsi"/>
          <w:color w:val="2F2F2F"/>
          <w:sz w:val="28"/>
          <w:szCs w:val="28"/>
          <w:lang w:eastAsia="sk-SK"/>
        </w:rPr>
        <w:t>zaradila medzi úspešných uchádzačov.</w:t>
      </w:r>
    </w:p>
    <w:p w:rsidR="003D6B56" w:rsidRPr="00371380" w:rsidRDefault="003D6B56" w:rsidP="004E03BE">
      <w:pPr>
        <w:shd w:val="clear" w:color="auto" w:fill="FFFFFF"/>
        <w:spacing w:after="120" w:line="240" w:lineRule="auto"/>
        <w:outlineLvl w:val="2"/>
        <w:rPr>
          <w:rFonts w:asciiTheme="majorHAnsi" w:eastAsia="Times New Roman" w:hAnsiTheme="majorHAnsi" w:cstheme="majorHAnsi"/>
          <w:i/>
          <w:iCs/>
          <w:color w:val="3B6994"/>
          <w:sz w:val="28"/>
          <w:szCs w:val="28"/>
          <w:lang w:eastAsia="sk-SK"/>
        </w:rPr>
      </w:pPr>
      <w:bookmarkStart w:id="19" w:name="e1j"/>
      <w:bookmarkStart w:id="20" w:name="1k"/>
      <w:bookmarkEnd w:id="19"/>
      <w:bookmarkEnd w:id="20"/>
    </w:p>
    <w:p w:rsidR="004E03BE" w:rsidRPr="00371380" w:rsidRDefault="004E03BE" w:rsidP="004E03BE">
      <w:pPr>
        <w:shd w:val="clear" w:color="auto" w:fill="FFFFFF"/>
        <w:spacing w:after="120" w:line="240" w:lineRule="auto"/>
        <w:outlineLvl w:val="2"/>
        <w:rPr>
          <w:rFonts w:asciiTheme="majorHAnsi" w:eastAsia="Times New Roman" w:hAnsiTheme="majorHAnsi" w:cstheme="majorHAnsi"/>
          <w:color w:val="3B6994"/>
          <w:sz w:val="28"/>
          <w:szCs w:val="28"/>
          <w:lang w:eastAsia="sk-SK"/>
        </w:rPr>
      </w:pPr>
      <w:r w:rsidRPr="00371380">
        <w:rPr>
          <w:rFonts w:asciiTheme="majorHAnsi" w:eastAsia="Times New Roman" w:hAnsiTheme="majorHAnsi" w:cstheme="majorHAnsi"/>
          <w:i/>
          <w:iCs/>
          <w:color w:val="3B6994"/>
          <w:sz w:val="28"/>
          <w:szCs w:val="28"/>
          <w:lang w:eastAsia="sk-SK"/>
        </w:rPr>
        <w:t>§ 2. ods. 1 k</w:t>
      </w:r>
    </w:p>
    <w:p w:rsidR="004E03BE" w:rsidRPr="00371380" w:rsidRDefault="004E03BE" w:rsidP="004E03BE">
      <w:pPr>
        <w:shd w:val="clear" w:color="auto" w:fill="FFFFFF"/>
        <w:spacing w:after="120" w:line="240" w:lineRule="auto"/>
        <w:outlineLvl w:val="2"/>
        <w:rPr>
          <w:rFonts w:asciiTheme="majorHAnsi" w:eastAsia="Times New Roman" w:hAnsiTheme="majorHAnsi" w:cstheme="majorHAnsi"/>
          <w:color w:val="3B6994"/>
          <w:sz w:val="28"/>
          <w:szCs w:val="28"/>
          <w:lang w:eastAsia="sk-SK"/>
        </w:rPr>
      </w:pPr>
      <w:r w:rsidRPr="00371380">
        <w:rPr>
          <w:rFonts w:asciiTheme="majorHAnsi" w:eastAsia="Times New Roman" w:hAnsiTheme="majorHAnsi" w:cstheme="majorHAnsi"/>
          <w:color w:val="3B6994"/>
          <w:sz w:val="28"/>
          <w:szCs w:val="28"/>
          <w:lang w:eastAsia="sk-SK"/>
        </w:rPr>
        <w:t>Výsledky inšpekčnej činnosti</w:t>
      </w:r>
    </w:p>
    <w:p w:rsidR="004E03BE" w:rsidRPr="00371380" w:rsidRDefault="004E03BE" w:rsidP="004E03BE">
      <w:pPr>
        <w:shd w:val="clear" w:color="auto" w:fill="FFFFFF"/>
        <w:spacing w:after="120" w:line="240" w:lineRule="auto"/>
        <w:jc w:val="both"/>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b/>
          <w:bCs/>
          <w:color w:val="2F2F2F"/>
          <w:sz w:val="28"/>
          <w:szCs w:val="28"/>
          <w:lang w:eastAsia="sk-SK"/>
        </w:rPr>
        <w:t>V </w:t>
      </w:r>
      <w:r w:rsidRPr="00371380">
        <w:rPr>
          <w:rFonts w:asciiTheme="majorHAnsi" w:eastAsia="Times New Roman" w:hAnsiTheme="majorHAnsi" w:cstheme="majorHAnsi"/>
          <w:color w:val="2F2F2F"/>
          <w:sz w:val="28"/>
          <w:szCs w:val="28"/>
          <w:lang w:eastAsia="sk-SK"/>
        </w:rPr>
        <w:t>školskom roku 2019/2020 neboli na škole vykonané žiadne inšpekcie.</w:t>
      </w:r>
    </w:p>
    <w:p w:rsidR="004E03BE" w:rsidRPr="00371380" w:rsidRDefault="004E03BE" w:rsidP="004E03BE">
      <w:pPr>
        <w:shd w:val="clear" w:color="auto" w:fill="FFFFFF"/>
        <w:spacing w:after="120" w:line="240" w:lineRule="auto"/>
        <w:outlineLvl w:val="2"/>
        <w:rPr>
          <w:rFonts w:asciiTheme="majorHAnsi" w:eastAsia="Times New Roman" w:hAnsiTheme="majorHAnsi" w:cstheme="majorHAnsi"/>
          <w:color w:val="3B6994"/>
          <w:sz w:val="28"/>
          <w:szCs w:val="28"/>
          <w:lang w:eastAsia="sk-SK"/>
        </w:rPr>
      </w:pPr>
      <w:bookmarkStart w:id="21" w:name="e1k"/>
      <w:bookmarkStart w:id="22" w:name="1l"/>
      <w:bookmarkEnd w:id="21"/>
      <w:bookmarkEnd w:id="22"/>
      <w:r w:rsidRPr="00371380">
        <w:rPr>
          <w:rFonts w:asciiTheme="majorHAnsi" w:eastAsia="Times New Roman" w:hAnsiTheme="majorHAnsi" w:cstheme="majorHAnsi"/>
          <w:i/>
          <w:iCs/>
          <w:color w:val="3B6994"/>
          <w:sz w:val="28"/>
          <w:szCs w:val="28"/>
          <w:lang w:eastAsia="sk-SK"/>
        </w:rPr>
        <w:t>§ 2. ods. 1 l</w:t>
      </w:r>
    </w:p>
    <w:p w:rsidR="004E03BE" w:rsidRPr="00371380" w:rsidRDefault="004E03BE" w:rsidP="004E03BE">
      <w:pPr>
        <w:shd w:val="clear" w:color="auto" w:fill="FFFFFF"/>
        <w:spacing w:after="120" w:line="240" w:lineRule="auto"/>
        <w:outlineLvl w:val="2"/>
        <w:rPr>
          <w:rFonts w:asciiTheme="majorHAnsi" w:eastAsia="Times New Roman" w:hAnsiTheme="majorHAnsi" w:cstheme="majorHAnsi"/>
          <w:color w:val="3B6994"/>
          <w:sz w:val="28"/>
          <w:szCs w:val="28"/>
          <w:lang w:eastAsia="sk-SK"/>
        </w:rPr>
      </w:pPr>
      <w:r w:rsidRPr="00371380">
        <w:rPr>
          <w:rFonts w:asciiTheme="majorHAnsi" w:eastAsia="Times New Roman" w:hAnsiTheme="majorHAnsi" w:cstheme="majorHAnsi"/>
          <w:color w:val="3B6994"/>
          <w:sz w:val="28"/>
          <w:szCs w:val="28"/>
          <w:lang w:eastAsia="sk-SK"/>
        </w:rPr>
        <w:t>Materiálno-technické podmienky</w:t>
      </w:r>
    </w:p>
    <w:p w:rsidR="004E03BE" w:rsidRDefault="004E03BE" w:rsidP="004E03BE">
      <w:pPr>
        <w:shd w:val="clear" w:color="auto" w:fill="FFFFFF"/>
        <w:spacing w:after="120" w:line="240" w:lineRule="auto"/>
        <w:jc w:val="both"/>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V súvislosti so zabezpečením výchovnovzdelávacieho procesu uviesť hodnotenie</w:t>
      </w:r>
      <w:r w:rsidR="00385B24">
        <w:rPr>
          <w:rFonts w:asciiTheme="majorHAnsi" w:eastAsia="Times New Roman" w:hAnsiTheme="majorHAnsi" w:cstheme="majorHAnsi"/>
          <w:color w:val="2F2F2F"/>
          <w:sz w:val="28"/>
          <w:szCs w:val="28"/>
          <w:lang w:eastAsia="sk-SK"/>
        </w:rPr>
        <w:t xml:space="preserve"> </w:t>
      </w:r>
      <w:r w:rsidRPr="00371380">
        <w:rPr>
          <w:rFonts w:asciiTheme="majorHAnsi" w:eastAsia="Times New Roman" w:hAnsiTheme="majorHAnsi" w:cstheme="majorHAnsi"/>
          <w:color w:val="2F2F2F"/>
          <w:sz w:val="28"/>
          <w:szCs w:val="28"/>
          <w:lang w:eastAsia="sk-SK"/>
        </w:rPr>
        <w:t>priestorov školy</w:t>
      </w:r>
      <w:r w:rsidR="00385B24">
        <w:rPr>
          <w:rFonts w:asciiTheme="majorHAnsi" w:eastAsia="Times New Roman" w:hAnsiTheme="majorHAnsi" w:cstheme="majorHAnsi"/>
          <w:color w:val="2F2F2F"/>
          <w:sz w:val="28"/>
          <w:szCs w:val="28"/>
          <w:lang w:eastAsia="sk-SK"/>
        </w:rPr>
        <w:t>:</w:t>
      </w:r>
    </w:p>
    <w:p w:rsidR="00D91188" w:rsidRPr="00371380" w:rsidRDefault="00D91188" w:rsidP="004E03BE">
      <w:pPr>
        <w:shd w:val="clear" w:color="auto" w:fill="FFFFFF"/>
        <w:spacing w:after="120" w:line="240" w:lineRule="auto"/>
        <w:jc w:val="both"/>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t>- v budove školy bol zriadený automat na bagety ....</w:t>
      </w:r>
    </w:p>
    <w:p w:rsidR="004E03BE" w:rsidRDefault="003D6B56" w:rsidP="004E03BE">
      <w:pPr>
        <w:shd w:val="clear" w:color="auto" w:fill="FFFFFF"/>
        <w:spacing w:after="120" w:line="240" w:lineRule="auto"/>
        <w:jc w:val="both"/>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učebne</w:t>
      </w:r>
      <w:r w:rsidR="004E03BE" w:rsidRPr="00371380">
        <w:rPr>
          <w:rFonts w:asciiTheme="majorHAnsi" w:eastAsia="Times New Roman" w:hAnsiTheme="majorHAnsi" w:cstheme="majorHAnsi"/>
          <w:color w:val="2F2F2F"/>
          <w:sz w:val="28"/>
          <w:szCs w:val="28"/>
          <w:lang w:eastAsia="sk-SK"/>
        </w:rPr>
        <w:t xml:space="preserve"> školy sú vybavené počítačom, dataprojektorom a premietacím plátnom</w:t>
      </w:r>
      <w:r w:rsidRPr="00371380">
        <w:rPr>
          <w:rFonts w:asciiTheme="majorHAnsi" w:eastAsia="Times New Roman" w:hAnsiTheme="majorHAnsi" w:cstheme="majorHAnsi"/>
          <w:color w:val="2F2F2F"/>
          <w:sz w:val="28"/>
          <w:szCs w:val="28"/>
          <w:lang w:eastAsia="sk-SK"/>
        </w:rPr>
        <w:t>, interaktívnou tabuľou</w:t>
      </w:r>
    </w:p>
    <w:p w:rsidR="00D91188" w:rsidRPr="00371380" w:rsidRDefault="00D91188" w:rsidP="004E03BE">
      <w:pPr>
        <w:shd w:val="clear" w:color="auto" w:fill="FFFFFF"/>
        <w:spacing w:after="120" w:line="240" w:lineRule="auto"/>
        <w:jc w:val="both"/>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t>- učebne sú postupne vybavované s projektu nábytkom a tiež učebnými pomôckami</w:t>
      </w:r>
    </w:p>
    <w:p w:rsidR="004E03BE" w:rsidRPr="00371380" w:rsidRDefault="004E03BE" w:rsidP="004E03BE">
      <w:pPr>
        <w:shd w:val="clear" w:color="auto" w:fill="FFFFFF"/>
        <w:spacing w:after="120" w:line="240" w:lineRule="auto"/>
        <w:jc w:val="both"/>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učebné pomôcky sú priebežne dokupované podľa požiadaviek učiteľov</w:t>
      </w:r>
    </w:p>
    <w:p w:rsidR="004E03BE" w:rsidRPr="00371380" w:rsidRDefault="003D6B56" w:rsidP="004E03BE">
      <w:pPr>
        <w:shd w:val="clear" w:color="auto" w:fill="FFFFFF"/>
        <w:spacing w:after="120" w:line="240" w:lineRule="auto"/>
        <w:jc w:val="both"/>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w:t>
      </w:r>
      <w:r w:rsidR="00385B24">
        <w:rPr>
          <w:rFonts w:asciiTheme="majorHAnsi" w:eastAsia="Times New Roman" w:hAnsiTheme="majorHAnsi" w:cstheme="majorHAnsi"/>
          <w:color w:val="2F2F2F"/>
          <w:sz w:val="28"/>
          <w:szCs w:val="28"/>
          <w:lang w:eastAsia="sk-SK"/>
        </w:rPr>
        <w:t xml:space="preserve"> </w:t>
      </w:r>
      <w:r w:rsidR="007519C2" w:rsidRPr="00371380">
        <w:rPr>
          <w:rFonts w:asciiTheme="majorHAnsi" w:eastAsia="Times New Roman" w:hAnsiTheme="majorHAnsi" w:cstheme="majorHAnsi"/>
          <w:color w:val="2F2F2F"/>
          <w:sz w:val="28"/>
          <w:szCs w:val="28"/>
          <w:lang w:eastAsia="sk-SK"/>
        </w:rPr>
        <w:t xml:space="preserve">škola disponuje </w:t>
      </w:r>
      <w:r w:rsidR="004E03BE" w:rsidRPr="00371380">
        <w:rPr>
          <w:rFonts w:asciiTheme="majorHAnsi" w:eastAsia="Times New Roman" w:hAnsiTheme="majorHAnsi" w:cstheme="majorHAnsi"/>
          <w:color w:val="2F2F2F"/>
          <w:sz w:val="28"/>
          <w:szCs w:val="28"/>
          <w:lang w:eastAsia="sk-SK"/>
        </w:rPr>
        <w:t xml:space="preserve"> odbornými učebňami - počítačovou učebňou, dvoma jazykovým</w:t>
      </w:r>
      <w:r w:rsidR="007519C2" w:rsidRPr="00371380">
        <w:rPr>
          <w:rFonts w:asciiTheme="majorHAnsi" w:eastAsia="Times New Roman" w:hAnsiTheme="majorHAnsi" w:cstheme="majorHAnsi"/>
          <w:color w:val="2F2F2F"/>
          <w:sz w:val="28"/>
          <w:szCs w:val="28"/>
          <w:lang w:eastAsia="sk-SK"/>
        </w:rPr>
        <w:t>i učebňami, fyzikálnou učebňou, kuchynkou, učebňou výtvarnej výchovy, hudobnej výchovy.</w:t>
      </w:r>
    </w:p>
    <w:p w:rsidR="003D6B56" w:rsidRPr="00371380" w:rsidRDefault="004E03BE" w:rsidP="004E03BE">
      <w:pPr>
        <w:shd w:val="clear" w:color="auto" w:fill="FFFFFF"/>
        <w:spacing w:after="120" w:line="240" w:lineRule="auto"/>
        <w:jc w:val="both"/>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v školskom ar</w:t>
      </w:r>
      <w:r w:rsidR="007519C2" w:rsidRPr="00371380">
        <w:rPr>
          <w:rFonts w:asciiTheme="majorHAnsi" w:eastAsia="Times New Roman" w:hAnsiTheme="majorHAnsi" w:cstheme="majorHAnsi"/>
          <w:color w:val="2F2F2F"/>
          <w:sz w:val="28"/>
          <w:szCs w:val="28"/>
          <w:lang w:eastAsia="sk-SK"/>
        </w:rPr>
        <w:t xml:space="preserve">eáli sa nachádzajú dve  ihriská, ktoré sa </w:t>
      </w:r>
      <w:r w:rsidRPr="00371380">
        <w:rPr>
          <w:rFonts w:asciiTheme="majorHAnsi" w:eastAsia="Times New Roman" w:hAnsiTheme="majorHAnsi" w:cstheme="majorHAnsi"/>
          <w:color w:val="2F2F2F"/>
          <w:sz w:val="28"/>
          <w:szCs w:val="28"/>
          <w:lang w:eastAsia="sk-SK"/>
        </w:rPr>
        <w:t>používajú na</w:t>
      </w:r>
      <w:r w:rsidR="003D6B56" w:rsidRPr="00371380">
        <w:rPr>
          <w:rFonts w:asciiTheme="majorHAnsi" w:eastAsia="Times New Roman" w:hAnsiTheme="majorHAnsi" w:cstheme="majorHAnsi"/>
          <w:color w:val="2F2F2F"/>
          <w:sz w:val="28"/>
          <w:szCs w:val="28"/>
          <w:lang w:eastAsia="sk-SK"/>
        </w:rPr>
        <w:t xml:space="preserve"> </w:t>
      </w:r>
      <w:r w:rsidRPr="00371380">
        <w:rPr>
          <w:rFonts w:asciiTheme="majorHAnsi" w:eastAsia="Times New Roman" w:hAnsiTheme="majorHAnsi" w:cstheme="majorHAnsi"/>
          <w:color w:val="2F2F2F"/>
          <w:sz w:val="28"/>
          <w:szCs w:val="28"/>
          <w:lang w:eastAsia="sk-SK"/>
        </w:rPr>
        <w:t xml:space="preserve">športové účely </w:t>
      </w:r>
    </w:p>
    <w:p w:rsidR="004E03BE" w:rsidRPr="00371380" w:rsidRDefault="004E03BE" w:rsidP="004E03BE">
      <w:pPr>
        <w:shd w:val="clear" w:color="auto" w:fill="FFFFFF"/>
        <w:spacing w:after="120" w:line="240" w:lineRule="auto"/>
        <w:outlineLvl w:val="2"/>
        <w:rPr>
          <w:rFonts w:asciiTheme="majorHAnsi" w:eastAsia="Times New Roman" w:hAnsiTheme="majorHAnsi" w:cstheme="majorHAnsi"/>
          <w:color w:val="3B6994"/>
          <w:sz w:val="28"/>
          <w:szCs w:val="28"/>
          <w:lang w:eastAsia="sk-SK"/>
        </w:rPr>
      </w:pPr>
      <w:r w:rsidRPr="00371380">
        <w:rPr>
          <w:rFonts w:asciiTheme="majorHAnsi" w:eastAsia="Times New Roman" w:hAnsiTheme="majorHAnsi" w:cstheme="majorHAnsi"/>
          <w:color w:val="3B6994"/>
          <w:sz w:val="28"/>
          <w:szCs w:val="28"/>
          <w:lang w:eastAsia="sk-SK"/>
        </w:rPr>
        <w:t>Voľnočasové aktivity</w:t>
      </w:r>
    </w:p>
    <w:tbl>
      <w:tblPr>
        <w:tblW w:w="6820" w:type="dxa"/>
        <w:shd w:val="clear" w:color="auto" w:fill="FFFFFF"/>
        <w:tblCellMar>
          <w:left w:w="0" w:type="dxa"/>
          <w:right w:w="0" w:type="dxa"/>
        </w:tblCellMar>
        <w:tblLook w:val="04A0"/>
      </w:tblPr>
      <w:tblGrid>
        <w:gridCol w:w="7"/>
        <w:gridCol w:w="3315"/>
        <w:gridCol w:w="3498"/>
      </w:tblGrid>
      <w:tr w:rsidR="004E03BE" w:rsidRPr="00371380" w:rsidTr="004E03BE">
        <w:trPr>
          <w:trHeight w:val="315"/>
        </w:trPr>
        <w:tc>
          <w:tcPr>
            <w:tcW w:w="6820" w:type="dxa"/>
            <w:gridSpan w:val="3"/>
            <w:shd w:val="clear" w:color="auto" w:fill="FFFFFF"/>
            <w:vAlign w:val="center"/>
            <w:hideMark/>
          </w:tcPr>
          <w:p w:rsidR="00D91188" w:rsidRDefault="004E03BE" w:rsidP="00D91188">
            <w:pPr>
              <w:spacing w:after="0" w:line="240" w:lineRule="auto"/>
              <w:jc w:val="both"/>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xml:space="preserve">ZOZNAM ZÁUJMOVÝCH ÚTVAROV V ŠKOLSKOM ROKU </w:t>
            </w:r>
          </w:p>
          <w:p w:rsidR="004E03BE" w:rsidRPr="00371380" w:rsidRDefault="004E03BE" w:rsidP="00D91188">
            <w:pPr>
              <w:spacing w:after="0" w:line="240" w:lineRule="auto"/>
              <w:jc w:val="both"/>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2019 /2020</w:t>
            </w:r>
          </w:p>
        </w:tc>
      </w:tr>
      <w:tr w:rsidR="004E03BE" w:rsidRPr="00371380" w:rsidTr="004E03BE">
        <w:trPr>
          <w:trHeight w:val="330"/>
        </w:trPr>
        <w:tc>
          <w:tcPr>
            <w:tcW w:w="0" w:type="auto"/>
            <w:shd w:val="clear" w:color="auto" w:fill="FFFFFF"/>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p>
        </w:tc>
        <w:tc>
          <w:tcPr>
            <w:tcW w:w="0" w:type="auto"/>
            <w:shd w:val="clear" w:color="auto" w:fill="FFFFFF"/>
            <w:vAlign w:val="center"/>
            <w:hideMark/>
          </w:tcPr>
          <w:p w:rsidR="004E03BE" w:rsidRPr="00371380" w:rsidRDefault="004E03BE" w:rsidP="004E03BE">
            <w:pPr>
              <w:spacing w:after="0" w:line="240" w:lineRule="auto"/>
              <w:rPr>
                <w:rFonts w:asciiTheme="majorHAnsi" w:eastAsia="Times New Roman" w:hAnsiTheme="majorHAnsi" w:cstheme="majorHAnsi"/>
                <w:sz w:val="28"/>
                <w:szCs w:val="28"/>
                <w:lang w:eastAsia="sk-SK"/>
              </w:rPr>
            </w:pPr>
          </w:p>
        </w:tc>
        <w:tc>
          <w:tcPr>
            <w:tcW w:w="0" w:type="auto"/>
            <w:shd w:val="clear" w:color="auto" w:fill="FFFFFF"/>
            <w:vAlign w:val="center"/>
            <w:hideMark/>
          </w:tcPr>
          <w:p w:rsidR="004E03BE" w:rsidRPr="00371380" w:rsidRDefault="004E03BE" w:rsidP="004E03BE">
            <w:pPr>
              <w:spacing w:after="0" w:line="240" w:lineRule="auto"/>
              <w:rPr>
                <w:rFonts w:asciiTheme="majorHAnsi" w:eastAsia="Times New Roman" w:hAnsiTheme="majorHAnsi" w:cstheme="majorHAnsi"/>
                <w:sz w:val="28"/>
                <w:szCs w:val="28"/>
                <w:lang w:eastAsia="sk-SK"/>
              </w:rPr>
            </w:pPr>
          </w:p>
        </w:tc>
      </w:tr>
      <w:tr w:rsidR="004E03BE" w:rsidRPr="00371380" w:rsidTr="004E03BE">
        <w:trPr>
          <w:trHeight w:val="330"/>
        </w:trPr>
        <w:tc>
          <w:tcPr>
            <w:tcW w:w="0" w:type="auto"/>
            <w:shd w:val="clear" w:color="auto" w:fill="FFFFFF"/>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p>
          <w:p w:rsidR="003D6B56" w:rsidRPr="00371380" w:rsidRDefault="003D6B56" w:rsidP="004E03BE">
            <w:pPr>
              <w:spacing w:after="0" w:line="240" w:lineRule="auto"/>
              <w:rPr>
                <w:rFonts w:asciiTheme="majorHAnsi" w:eastAsia="Times New Roman" w:hAnsiTheme="majorHAnsi" w:cstheme="majorHAnsi"/>
                <w:color w:val="2F2F2F"/>
                <w:sz w:val="28"/>
                <w:szCs w:val="28"/>
                <w:lang w:eastAsia="sk-SK"/>
              </w:rPr>
            </w:pPr>
          </w:p>
          <w:p w:rsidR="003D6B56" w:rsidRPr="00371380" w:rsidRDefault="003D6B56" w:rsidP="005E4CC4">
            <w:pPr>
              <w:spacing w:after="0" w:line="240" w:lineRule="auto"/>
              <w:rPr>
                <w:rFonts w:asciiTheme="majorHAnsi" w:eastAsia="Times New Roman" w:hAnsiTheme="majorHAnsi" w:cstheme="majorHAnsi"/>
                <w:color w:val="2F2F2F"/>
                <w:sz w:val="28"/>
                <w:szCs w:val="28"/>
                <w:lang w:eastAsia="sk-SK"/>
              </w:rPr>
            </w:pPr>
          </w:p>
        </w:tc>
        <w:tc>
          <w:tcPr>
            <w:tcW w:w="0" w:type="auto"/>
            <w:shd w:val="clear" w:color="auto" w:fill="FFFFFF"/>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Názov záujmového útvaru</w:t>
            </w:r>
          </w:p>
          <w:p w:rsidR="00371380" w:rsidRPr="00371380" w:rsidRDefault="00371380" w:rsidP="004E03BE">
            <w:pPr>
              <w:spacing w:after="0" w:line="240" w:lineRule="auto"/>
              <w:rPr>
                <w:rFonts w:asciiTheme="majorHAnsi" w:eastAsia="Times New Roman" w:hAnsiTheme="majorHAnsi" w:cstheme="majorHAnsi"/>
                <w:color w:val="2F2F2F"/>
                <w:sz w:val="28"/>
                <w:szCs w:val="28"/>
                <w:lang w:eastAsia="sk-SK"/>
              </w:rPr>
            </w:pPr>
          </w:p>
          <w:p w:rsidR="005E4CC4" w:rsidRPr="00371380" w:rsidRDefault="005E4CC4"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xml:space="preserve">Zábavné čítanie </w:t>
            </w:r>
          </w:p>
          <w:p w:rsidR="005E4CC4" w:rsidRPr="00371380" w:rsidRDefault="005E4CC4"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lastRenderedPageBreak/>
              <w:t xml:space="preserve">Výtvarný krúžok  </w:t>
            </w:r>
          </w:p>
          <w:p w:rsidR="005E4CC4" w:rsidRPr="00371380" w:rsidRDefault="005E4CC4"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xml:space="preserve">Literárny klub  </w:t>
            </w:r>
          </w:p>
          <w:p w:rsidR="005E4CC4" w:rsidRPr="00371380" w:rsidRDefault="005E4CC4"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xml:space="preserve">Klub čitateľov   </w:t>
            </w:r>
          </w:p>
          <w:p w:rsidR="005E4CC4" w:rsidRPr="00371380" w:rsidRDefault="005E4CC4"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xml:space="preserve">Lego I.      </w:t>
            </w:r>
          </w:p>
          <w:p w:rsidR="005E4CC4" w:rsidRPr="00371380" w:rsidRDefault="005E4CC4"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xml:space="preserve">Matematika s úsmevom      </w:t>
            </w:r>
          </w:p>
          <w:p w:rsidR="005E4CC4" w:rsidRPr="00371380" w:rsidRDefault="005E4CC4"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xml:space="preserve">Lego II.       </w:t>
            </w:r>
          </w:p>
          <w:p w:rsidR="00371380" w:rsidRPr="00371380" w:rsidRDefault="005E4CC4"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xml:space="preserve">Speváčik   </w:t>
            </w:r>
          </w:p>
          <w:p w:rsidR="00371380" w:rsidRPr="00371380" w:rsidRDefault="00371380"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Klubovňa</w:t>
            </w:r>
            <w:r w:rsidR="005E4CC4" w:rsidRPr="00371380">
              <w:rPr>
                <w:rFonts w:asciiTheme="majorHAnsi" w:eastAsia="Times New Roman" w:hAnsiTheme="majorHAnsi" w:cstheme="majorHAnsi"/>
                <w:color w:val="2F2F2F"/>
                <w:sz w:val="28"/>
                <w:szCs w:val="28"/>
                <w:lang w:eastAsia="sk-SK"/>
              </w:rPr>
              <w:t xml:space="preserve">   </w:t>
            </w:r>
          </w:p>
          <w:p w:rsidR="00371380" w:rsidRPr="00371380" w:rsidRDefault="00371380"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Biologický krúžok</w:t>
            </w:r>
            <w:r w:rsidR="005E4CC4" w:rsidRPr="00371380">
              <w:rPr>
                <w:rFonts w:asciiTheme="majorHAnsi" w:eastAsia="Times New Roman" w:hAnsiTheme="majorHAnsi" w:cstheme="majorHAnsi"/>
                <w:color w:val="2F2F2F"/>
                <w:sz w:val="28"/>
                <w:szCs w:val="28"/>
                <w:lang w:eastAsia="sk-SK"/>
              </w:rPr>
              <w:t xml:space="preserve">      </w:t>
            </w:r>
          </w:p>
          <w:p w:rsidR="003D6B56" w:rsidRPr="00371380" w:rsidRDefault="00371380"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Dopravný krúžok</w:t>
            </w:r>
            <w:r w:rsidR="005E4CC4" w:rsidRPr="00371380">
              <w:rPr>
                <w:rFonts w:asciiTheme="majorHAnsi" w:eastAsia="Times New Roman" w:hAnsiTheme="majorHAnsi" w:cstheme="majorHAnsi"/>
                <w:color w:val="2F2F2F"/>
                <w:sz w:val="28"/>
                <w:szCs w:val="28"/>
                <w:lang w:eastAsia="sk-SK"/>
              </w:rPr>
              <w:t xml:space="preserve">    </w:t>
            </w:r>
          </w:p>
          <w:p w:rsidR="00371380" w:rsidRPr="00371380" w:rsidRDefault="00371380"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Slovenčina hrou</w:t>
            </w:r>
          </w:p>
          <w:p w:rsidR="00371380" w:rsidRPr="00371380" w:rsidRDefault="00371380"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Strelecký – zač.</w:t>
            </w:r>
          </w:p>
          <w:p w:rsidR="00371380" w:rsidRPr="00371380" w:rsidRDefault="00371380"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Strelecký – pokroč.</w:t>
            </w:r>
            <w:r w:rsidR="00385B24">
              <w:rPr>
                <w:rFonts w:asciiTheme="majorHAnsi" w:eastAsia="Times New Roman" w:hAnsiTheme="majorHAnsi" w:cstheme="majorHAnsi"/>
                <w:color w:val="2F2F2F"/>
                <w:sz w:val="28"/>
                <w:szCs w:val="28"/>
                <w:lang w:eastAsia="sk-SK"/>
              </w:rPr>
              <w:t xml:space="preserve">                   </w:t>
            </w:r>
          </w:p>
        </w:tc>
        <w:tc>
          <w:tcPr>
            <w:tcW w:w="0" w:type="auto"/>
            <w:shd w:val="clear" w:color="auto" w:fill="FFFFFF"/>
            <w:vAlign w:val="center"/>
            <w:hideMark/>
          </w:tcPr>
          <w:p w:rsidR="004E03BE" w:rsidRPr="00371380" w:rsidRDefault="004E03BE"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lastRenderedPageBreak/>
              <w:t>Vedúci záujmového útvaru</w:t>
            </w:r>
          </w:p>
          <w:p w:rsidR="00371380" w:rsidRPr="00371380" w:rsidRDefault="00371380" w:rsidP="004E03BE">
            <w:pPr>
              <w:spacing w:after="0" w:line="240" w:lineRule="auto"/>
              <w:rPr>
                <w:rFonts w:asciiTheme="majorHAnsi" w:eastAsia="Times New Roman" w:hAnsiTheme="majorHAnsi" w:cstheme="majorHAnsi"/>
                <w:color w:val="2F2F2F"/>
                <w:sz w:val="28"/>
                <w:szCs w:val="28"/>
                <w:lang w:eastAsia="sk-SK"/>
              </w:rPr>
            </w:pPr>
          </w:p>
          <w:p w:rsidR="003D6B56" w:rsidRPr="00371380" w:rsidRDefault="005E4CC4"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xml:space="preserve">Mgr. Slávka </w:t>
            </w:r>
            <w:proofErr w:type="spellStart"/>
            <w:r w:rsidRPr="00371380">
              <w:rPr>
                <w:rFonts w:asciiTheme="majorHAnsi" w:eastAsia="Times New Roman" w:hAnsiTheme="majorHAnsi" w:cstheme="majorHAnsi"/>
                <w:color w:val="2F2F2F"/>
                <w:sz w:val="28"/>
                <w:szCs w:val="28"/>
                <w:lang w:eastAsia="sk-SK"/>
              </w:rPr>
              <w:t>Bolcárová</w:t>
            </w:r>
            <w:proofErr w:type="spellEnd"/>
          </w:p>
          <w:p w:rsidR="005E4CC4" w:rsidRPr="00371380" w:rsidRDefault="005E4CC4"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lastRenderedPageBreak/>
              <w:t xml:space="preserve">Mgr. Zuzana </w:t>
            </w:r>
            <w:proofErr w:type="spellStart"/>
            <w:r w:rsidRPr="00371380">
              <w:rPr>
                <w:rFonts w:asciiTheme="majorHAnsi" w:eastAsia="Times New Roman" w:hAnsiTheme="majorHAnsi" w:cstheme="majorHAnsi"/>
                <w:color w:val="2F2F2F"/>
                <w:sz w:val="28"/>
                <w:szCs w:val="28"/>
                <w:lang w:eastAsia="sk-SK"/>
              </w:rPr>
              <w:t>Briestenská</w:t>
            </w:r>
            <w:proofErr w:type="spellEnd"/>
          </w:p>
          <w:p w:rsidR="005E4CC4" w:rsidRPr="00371380" w:rsidRDefault="005E4CC4"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Mgr. Ďurišová Martina</w:t>
            </w:r>
          </w:p>
          <w:p w:rsidR="005E4CC4" w:rsidRPr="00371380" w:rsidRDefault="005E4CC4"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Mgr. Eva G</w:t>
            </w:r>
            <w:r w:rsidR="00385B24">
              <w:rPr>
                <w:rFonts w:asciiTheme="majorHAnsi" w:eastAsia="Times New Roman" w:hAnsiTheme="majorHAnsi" w:cstheme="majorHAnsi"/>
                <w:color w:val="2F2F2F"/>
                <w:sz w:val="28"/>
                <w:szCs w:val="28"/>
                <w:lang w:eastAsia="sk-SK"/>
              </w:rPr>
              <w:t>á</w:t>
            </w:r>
            <w:r w:rsidRPr="00371380">
              <w:rPr>
                <w:rFonts w:asciiTheme="majorHAnsi" w:eastAsia="Times New Roman" w:hAnsiTheme="majorHAnsi" w:cstheme="majorHAnsi"/>
                <w:color w:val="2F2F2F"/>
                <w:sz w:val="28"/>
                <w:szCs w:val="28"/>
                <w:lang w:eastAsia="sk-SK"/>
              </w:rPr>
              <w:t>brišová</w:t>
            </w:r>
          </w:p>
          <w:p w:rsidR="005E4CC4" w:rsidRPr="00371380" w:rsidRDefault="005E4CC4"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Mgr. Jana Janíková</w:t>
            </w:r>
          </w:p>
          <w:p w:rsidR="005E4CC4" w:rsidRPr="00371380" w:rsidRDefault="005E4CC4"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PaedDr. Mária Kováčová</w:t>
            </w:r>
          </w:p>
          <w:p w:rsidR="005E4CC4" w:rsidRPr="00371380" w:rsidRDefault="005E4CC4"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xml:space="preserve">Mgr. Miroslava </w:t>
            </w:r>
            <w:proofErr w:type="spellStart"/>
            <w:r w:rsidRPr="00371380">
              <w:rPr>
                <w:rFonts w:asciiTheme="majorHAnsi" w:eastAsia="Times New Roman" w:hAnsiTheme="majorHAnsi" w:cstheme="majorHAnsi"/>
                <w:color w:val="2F2F2F"/>
                <w:sz w:val="28"/>
                <w:szCs w:val="28"/>
                <w:lang w:eastAsia="sk-SK"/>
              </w:rPr>
              <w:t>Mariň</w:t>
            </w:r>
            <w:r w:rsidR="00385B24">
              <w:rPr>
                <w:rFonts w:asciiTheme="majorHAnsi" w:eastAsia="Times New Roman" w:hAnsiTheme="majorHAnsi" w:cstheme="majorHAnsi"/>
                <w:color w:val="2F2F2F"/>
                <w:sz w:val="28"/>
                <w:szCs w:val="28"/>
                <w:lang w:eastAsia="sk-SK"/>
              </w:rPr>
              <w:t>a</w:t>
            </w:r>
            <w:r w:rsidRPr="00371380">
              <w:rPr>
                <w:rFonts w:asciiTheme="majorHAnsi" w:eastAsia="Times New Roman" w:hAnsiTheme="majorHAnsi" w:cstheme="majorHAnsi"/>
                <w:color w:val="2F2F2F"/>
                <w:sz w:val="28"/>
                <w:szCs w:val="28"/>
                <w:lang w:eastAsia="sk-SK"/>
              </w:rPr>
              <w:t>ková</w:t>
            </w:r>
            <w:proofErr w:type="spellEnd"/>
          </w:p>
          <w:p w:rsidR="00371380" w:rsidRPr="00371380" w:rsidRDefault="00371380"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xml:space="preserve">Mgr. Petra </w:t>
            </w:r>
            <w:proofErr w:type="spellStart"/>
            <w:r w:rsidRPr="00371380">
              <w:rPr>
                <w:rFonts w:asciiTheme="majorHAnsi" w:eastAsia="Times New Roman" w:hAnsiTheme="majorHAnsi" w:cstheme="majorHAnsi"/>
                <w:color w:val="2F2F2F"/>
                <w:sz w:val="28"/>
                <w:szCs w:val="28"/>
                <w:lang w:eastAsia="sk-SK"/>
              </w:rPr>
              <w:t>Mikulíková</w:t>
            </w:r>
            <w:proofErr w:type="spellEnd"/>
          </w:p>
          <w:p w:rsidR="00371380" w:rsidRPr="00371380" w:rsidRDefault="00371380"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xml:space="preserve">Ing. Katarína </w:t>
            </w:r>
            <w:proofErr w:type="spellStart"/>
            <w:r w:rsidRPr="00371380">
              <w:rPr>
                <w:rFonts w:asciiTheme="majorHAnsi" w:eastAsia="Times New Roman" w:hAnsiTheme="majorHAnsi" w:cstheme="majorHAnsi"/>
                <w:color w:val="2F2F2F"/>
                <w:sz w:val="28"/>
                <w:szCs w:val="28"/>
                <w:lang w:eastAsia="sk-SK"/>
              </w:rPr>
              <w:t>Mlyniská</w:t>
            </w:r>
            <w:proofErr w:type="spellEnd"/>
          </w:p>
          <w:p w:rsidR="00371380" w:rsidRPr="00371380" w:rsidRDefault="00371380"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xml:space="preserve">Mgr. Adriana </w:t>
            </w:r>
            <w:proofErr w:type="spellStart"/>
            <w:r w:rsidRPr="00371380">
              <w:rPr>
                <w:rFonts w:asciiTheme="majorHAnsi" w:eastAsia="Times New Roman" w:hAnsiTheme="majorHAnsi" w:cstheme="majorHAnsi"/>
                <w:color w:val="2F2F2F"/>
                <w:sz w:val="28"/>
                <w:szCs w:val="28"/>
                <w:lang w:eastAsia="sk-SK"/>
              </w:rPr>
              <w:t>Šterdasová</w:t>
            </w:r>
            <w:proofErr w:type="spellEnd"/>
          </w:p>
          <w:p w:rsidR="00371380" w:rsidRPr="00371380" w:rsidRDefault="00371380"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xml:space="preserve">Mgr. Adriana </w:t>
            </w:r>
            <w:proofErr w:type="spellStart"/>
            <w:r w:rsidRPr="00371380">
              <w:rPr>
                <w:rFonts w:asciiTheme="majorHAnsi" w:eastAsia="Times New Roman" w:hAnsiTheme="majorHAnsi" w:cstheme="majorHAnsi"/>
                <w:color w:val="2F2F2F"/>
                <w:sz w:val="28"/>
                <w:szCs w:val="28"/>
                <w:lang w:eastAsia="sk-SK"/>
              </w:rPr>
              <w:t>Šterdasová</w:t>
            </w:r>
            <w:proofErr w:type="spellEnd"/>
          </w:p>
          <w:p w:rsidR="00371380" w:rsidRPr="00371380" w:rsidRDefault="00371380"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xml:space="preserve">Mgr. Miroslava </w:t>
            </w:r>
            <w:proofErr w:type="spellStart"/>
            <w:r w:rsidRPr="00371380">
              <w:rPr>
                <w:rFonts w:asciiTheme="majorHAnsi" w:eastAsia="Times New Roman" w:hAnsiTheme="majorHAnsi" w:cstheme="majorHAnsi"/>
                <w:color w:val="2F2F2F"/>
                <w:sz w:val="28"/>
                <w:szCs w:val="28"/>
                <w:lang w:eastAsia="sk-SK"/>
              </w:rPr>
              <w:t>Talašová</w:t>
            </w:r>
            <w:proofErr w:type="spellEnd"/>
          </w:p>
          <w:p w:rsidR="00371380" w:rsidRPr="00371380" w:rsidRDefault="00371380" w:rsidP="004E03BE">
            <w:pPr>
              <w:spacing w:after="0" w:line="240" w:lineRule="auto"/>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 xml:space="preserve">Mgr. Miroslava </w:t>
            </w:r>
            <w:proofErr w:type="spellStart"/>
            <w:r w:rsidRPr="00371380">
              <w:rPr>
                <w:rFonts w:asciiTheme="majorHAnsi" w:eastAsia="Times New Roman" w:hAnsiTheme="majorHAnsi" w:cstheme="majorHAnsi"/>
                <w:color w:val="2F2F2F"/>
                <w:sz w:val="28"/>
                <w:szCs w:val="28"/>
                <w:lang w:eastAsia="sk-SK"/>
              </w:rPr>
              <w:t>Talašová</w:t>
            </w:r>
            <w:proofErr w:type="spellEnd"/>
          </w:p>
        </w:tc>
      </w:tr>
    </w:tbl>
    <w:p w:rsidR="00371380" w:rsidRPr="00371380" w:rsidRDefault="00371380" w:rsidP="004E03BE">
      <w:pPr>
        <w:shd w:val="clear" w:color="auto" w:fill="FFFFFF"/>
        <w:spacing w:after="120" w:line="240" w:lineRule="auto"/>
        <w:outlineLvl w:val="2"/>
        <w:rPr>
          <w:rFonts w:asciiTheme="majorHAnsi" w:eastAsia="Times New Roman" w:hAnsiTheme="majorHAnsi" w:cstheme="majorHAnsi"/>
          <w:color w:val="3B6994"/>
          <w:sz w:val="28"/>
          <w:szCs w:val="28"/>
          <w:lang w:eastAsia="sk-SK"/>
        </w:rPr>
      </w:pPr>
      <w:bookmarkStart w:id="23" w:name="e2b"/>
      <w:bookmarkEnd w:id="23"/>
    </w:p>
    <w:p w:rsidR="004E03BE" w:rsidRPr="00371380" w:rsidRDefault="004E03BE" w:rsidP="004E03BE">
      <w:pPr>
        <w:shd w:val="clear" w:color="auto" w:fill="FFFFFF"/>
        <w:spacing w:after="120" w:line="240" w:lineRule="auto"/>
        <w:outlineLvl w:val="2"/>
        <w:rPr>
          <w:rFonts w:asciiTheme="majorHAnsi" w:eastAsia="Times New Roman" w:hAnsiTheme="majorHAnsi" w:cstheme="majorHAnsi"/>
          <w:color w:val="3B6994"/>
          <w:sz w:val="28"/>
          <w:szCs w:val="28"/>
          <w:lang w:eastAsia="sk-SK"/>
        </w:rPr>
      </w:pPr>
      <w:r w:rsidRPr="00371380">
        <w:rPr>
          <w:rFonts w:asciiTheme="majorHAnsi" w:eastAsia="Times New Roman" w:hAnsiTheme="majorHAnsi" w:cstheme="majorHAnsi"/>
          <w:color w:val="3B6994"/>
          <w:sz w:val="28"/>
          <w:szCs w:val="28"/>
          <w:lang w:eastAsia="sk-SK"/>
        </w:rPr>
        <w:t>Činnosť v čase mimoriadnej situácie</w:t>
      </w:r>
    </w:p>
    <w:p w:rsidR="00371380" w:rsidRPr="00371380" w:rsidRDefault="00371380" w:rsidP="00371380">
      <w:pPr>
        <w:spacing w:after="0" w:line="240" w:lineRule="auto"/>
        <w:jc w:val="center"/>
        <w:rPr>
          <w:rFonts w:asciiTheme="majorHAnsi" w:eastAsia="Times New Roman" w:hAnsiTheme="majorHAnsi" w:cstheme="majorHAnsi"/>
          <w:b/>
          <w:bCs/>
          <w:sz w:val="28"/>
          <w:szCs w:val="28"/>
          <w:lang w:eastAsia="cs-CZ"/>
        </w:rPr>
      </w:pPr>
      <w:r w:rsidRPr="00371380">
        <w:rPr>
          <w:rFonts w:asciiTheme="majorHAnsi" w:eastAsia="Times New Roman" w:hAnsiTheme="majorHAnsi" w:cstheme="majorHAnsi"/>
          <w:b/>
          <w:bCs/>
          <w:sz w:val="28"/>
          <w:szCs w:val="28"/>
          <w:lang w:eastAsia="cs-CZ"/>
        </w:rPr>
        <w:t>S</w:t>
      </w:r>
      <w:r w:rsidRPr="00371380">
        <w:rPr>
          <w:rFonts w:asciiTheme="majorHAnsi" w:eastAsia="Times New Roman" w:hAnsiTheme="majorHAnsi" w:cstheme="majorHAnsi"/>
          <w:b/>
          <w:bCs/>
          <w:sz w:val="28"/>
          <w:szCs w:val="28"/>
          <w:lang w:eastAsia="cs-CZ"/>
        </w:rPr>
        <w:t>práva o realizácii školského vzdelávacieho programu počas mimoriadneho prerušenia školského vyučovania</w:t>
      </w:r>
      <w:r w:rsidRPr="00371380">
        <w:rPr>
          <w:rFonts w:asciiTheme="majorHAnsi" w:eastAsia="Times New Roman" w:hAnsiTheme="majorHAnsi" w:cstheme="majorHAnsi"/>
          <w:b/>
          <w:bCs/>
          <w:sz w:val="28"/>
          <w:szCs w:val="28"/>
          <w:lang w:eastAsia="cs-CZ"/>
        </w:rPr>
        <w:t xml:space="preserve"> v školskom roku </w:t>
      </w:r>
    </w:p>
    <w:p w:rsidR="00371380" w:rsidRPr="00371380" w:rsidRDefault="00371380" w:rsidP="00371380">
      <w:pPr>
        <w:spacing w:after="0" w:line="240" w:lineRule="auto"/>
        <w:jc w:val="center"/>
        <w:rPr>
          <w:rFonts w:asciiTheme="majorHAnsi" w:eastAsia="Times New Roman" w:hAnsiTheme="majorHAnsi" w:cstheme="majorHAnsi"/>
          <w:b/>
          <w:bCs/>
          <w:sz w:val="28"/>
          <w:szCs w:val="28"/>
          <w:lang w:eastAsia="cs-CZ"/>
        </w:rPr>
      </w:pPr>
      <w:r w:rsidRPr="00371380">
        <w:rPr>
          <w:rFonts w:asciiTheme="majorHAnsi" w:eastAsia="Times New Roman" w:hAnsiTheme="majorHAnsi" w:cstheme="majorHAnsi"/>
          <w:b/>
          <w:bCs/>
          <w:sz w:val="28"/>
          <w:szCs w:val="28"/>
          <w:lang w:eastAsia="cs-CZ"/>
        </w:rPr>
        <w:t>2019/2020</w:t>
      </w:r>
    </w:p>
    <w:p w:rsidR="00371380" w:rsidRPr="00371380" w:rsidRDefault="00371380" w:rsidP="00813412">
      <w:pPr>
        <w:spacing w:after="0" w:line="240" w:lineRule="auto"/>
        <w:jc w:val="both"/>
        <w:rPr>
          <w:rFonts w:asciiTheme="majorHAnsi" w:eastAsia="Times New Roman" w:hAnsiTheme="majorHAnsi" w:cstheme="majorHAnsi"/>
          <w:b/>
          <w:bCs/>
          <w:color w:val="FF0000"/>
          <w:sz w:val="28"/>
          <w:szCs w:val="28"/>
          <w:lang w:eastAsia="sk-SK"/>
        </w:rPr>
      </w:pPr>
      <w:r w:rsidRPr="00371380">
        <w:rPr>
          <w:rFonts w:asciiTheme="majorHAnsi" w:eastAsia="Times New Roman" w:hAnsiTheme="majorHAnsi" w:cstheme="majorHAnsi"/>
          <w:b/>
          <w:bCs/>
          <w:sz w:val="28"/>
          <w:szCs w:val="28"/>
          <w:lang w:eastAsia="cs-CZ"/>
        </w:rPr>
        <w:br/>
      </w:r>
      <w:r w:rsidRPr="00371380">
        <w:rPr>
          <w:rFonts w:asciiTheme="majorHAnsi" w:eastAsia="Times New Roman" w:hAnsiTheme="majorHAnsi" w:cstheme="majorHAnsi"/>
          <w:bCs/>
          <w:color w:val="000000" w:themeColor="text1"/>
          <w:sz w:val="28"/>
          <w:szCs w:val="28"/>
          <w:lang w:eastAsia="sk-SK"/>
        </w:rPr>
        <w:t xml:space="preserve">Správa o priebehu výchovy a vzdelávania v čase mimoriadnej situácie (12.3 - 30.6.2020) je sumárom správ PK a MZ a </w:t>
      </w:r>
      <w:r w:rsidRPr="00371380">
        <w:rPr>
          <w:rFonts w:asciiTheme="majorHAnsi" w:eastAsia="Times New Roman" w:hAnsiTheme="majorHAnsi" w:cstheme="majorHAnsi"/>
          <w:b/>
          <w:bCs/>
          <w:color w:val="000000" w:themeColor="text1"/>
          <w:sz w:val="28"/>
          <w:szCs w:val="28"/>
          <w:lang w:eastAsia="sk-SK"/>
        </w:rPr>
        <w:t>je súčasťou</w:t>
      </w:r>
      <w:r w:rsidRPr="00371380">
        <w:rPr>
          <w:rFonts w:asciiTheme="majorHAnsi" w:eastAsia="Times New Roman" w:hAnsiTheme="majorHAnsi" w:cstheme="majorHAnsi"/>
          <w:bCs/>
          <w:color w:val="000000" w:themeColor="text1"/>
          <w:sz w:val="28"/>
          <w:szCs w:val="28"/>
          <w:lang w:eastAsia="sk-SK"/>
        </w:rPr>
        <w:t xml:space="preserve"> Správy o výchovno-vzdelávacej činnosti (ďalej len “Správa o VVČ”) podľa vyhlášky 9/2006.</w:t>
      </w:r>
    </w:p>
    <w:p w:rsidR="00371380" w:rsidRPr="00371380" w:rsidRDefault="00371380" w:rsidP="00371380">
      <w:pPr>
        <w:spacing w:line="256" w:lineRule="auto"/>
        <w:jc w:val="both"/>
        <w:rPr>
          <w:rFonts w:asciiTheme="majorHAnsi" w:eastAsia="Times New Roman" w:hAnsiTheme="majorHAnsi" w:cstheme="majorHAnsi"/>
          <w:bCs/>
          <w:color w:val="000000" w:themeColor="text1"/>
          <w:sz w:val="28"/>
          <w:szCs w:val="28"/>
          <w:lang w:eastAsia="sk-SK"/>
        </w:rPr>
      </w:pPr>
      <w:r w:rsidRPr="00371380">
        <w:rPr>
          <w:rFonts w:asciiTheme="majorHAnsi" w:eastAsia="Times New Roman" w:hAnsiTheme="majorHAnsi" w:cstheme="majorHAnsi"/>
          <w:bCs/>
          <w:color w:val="000000" w:themeColor="text1"/>
          <w:sz w:val="28"/>
          <w:szCs w:val="28"/>
          <w:lang w:eastAsia="sk-SK"/>
        </w:rPr>
        <w:t xml:space="preserve">V čase prerušeného vyučovania </w:t>
      </w:r>
      <w:r w:rsidR="00813412">
        <w:rPr>
          <w:rFonts w:asciiTheme="majorHAnsi" w:eastAsia="Times New Roman" w:hAnsiTheme="majorHAnsi" w:cstheme="majorHAnsi"/>
          <w:bCs/>
          <w:color w:val="000000" w:themeColor="text1"/>
          <w:sz w:val="28"/>
          <w:szCs w:val="28"/>
          <w:lang w:eastAsia="sk-SK"/>
        </w:rPr>
        <w:t>a</w:t>
      </w:r>
      <w:r w:rsidRPr="00371380">
        <w:rPr>
          <w:rFonts w:asciiTheme="majorHAnsi" w:eastAsia="Times New Roman" w:hAnsiTheme="majorHAnsi" w:cstheme="majorHAnsi"/>
          <w:bCs/>
          <w:color w:val="000000" w:themeColor="text1"/>
          <w:sz w:val="28"/>
          <w:szCs w:val="28"/>
          <w:lang w:eastAsia="sk-SK"/>
        </w:rPr>
        <w:t xml:space="preserve"> v čase mimoriadnej situácie sa Základná škola Štefana Závodníka Pružina riadila Usmernením k obsahu a organizácii vzdelávania žiakov základných škôl počas mimoriadneho prerušenia školského vyučovania v školách v školskom roku 2019/2020 uverejnenom MŠVVaŠ na www.minedu.sk.</w:t>
      </w:r>
    </w:p>
    <w:p w:rsidR="00371380" w:rsidRPr="00371380" w:rsidRDefault="00371380" w:rsidP="00371380">
      <w:pPr>
        <w:spacing w:line="256" w:lineRule="auto"/>
        <w:jc w:val="both"/>
        <w:rPr>
          <w:rFonts w:asciiTheme="majorHAnsi" w:eastAsia="Times New Roman" w:hAnsiTheme="majorHAnsi" w:cstheme="majorHAnsi"/>
          <w:b/>
          <w:bCs/>
          <w:color w:val="000000" w:themeColor="text1"/>
          <w:sz w:val="28"/>
          <w:szCs w:val="28"/>
          <w:lang w:eastAsia="sk-SK"/>
        </w:rPr>
      </w:pPr>
      <w:r w:rsidRPr="00371380">
        <w:rPr>
          <w:rFonts w:asciiTheme="majorHAnsi" w:eastAsia="Times New Roman" w:hAnsiTheme="majorHAnsi" w:cstheme="majorHAnsi"/>
          <w:b/>
          <w:bCs/>
          <w:color w:val="000000" w:themeColor="text1"/>
          <w:sz w:val="28"/>
          <w:szCs w:val="28"/>
          <w:lang w:eastAsia="sk-SK"/>
        </w:rPr>
        <w:t>1. Vymedzenie vzdelávacích obsahov</w:t>
      </w:r>
    </w:p>
    <w:p w:rsidR="00371380" w:rsidRPr="00371380" w:rsidRDefault="00371380" w:rsidP="00371380">
      <w:pPr>
        <w:spacing w:line="256" w:lineRule="auto"/>
        <w:jc w:val="both"/>
        <w:rPr>
          <w:rFonts w:asciiTheme="majorHAnsi" w:eastAsia="Times New Roman" w:hAnsiTheme="majorHAnsi" w:cstheme="majorHAnsi"/>
          <w:bCs/>
          <w:color w:val="000000" w:themeColor="text1"/>
          <w:sz w:val="28"/>
          <w:szCs w:val="28"/>
          <w:lang w:eastAsia="sk-SK"/>
        </w:rPr>
      </w:pPr>
      <w:r w:rsidRPr="00371380">
        <w:rPr>
          <w:rFonts w:asciiTheme="majorHAnsi" w:eastAsia="Times New Roman" w:hAnsiTheme="majorHAnsi" w:cstheme="majorHAnsi"/>
          <w:bCs/>
          <w:color w:val="000000" w:themeColor="text1"/>
          <w:sz w:val="28"/>
          <w:szCs w:val="28"/>
          <w:lang w:eastAsia="sk-SK"/>
        </w:rPr>
        <w:t>1.1 V období mimoriadneho prerušenia školského vyučovania v školskom roku 2019/2020 sa obsah vzdelávania vymedzil tak, že sa určili:</w:t>
      </w:r>
    </w:p>
    <w:p w:rsidR="00371380" w:rsidRPr="00371380" w:rsidRDefault="00371380" w:rsidP="00371380">
      <w:pPr>
        <w:numPr>
          <w:ilvl w:val="0"/>
          <w:numId w:val="4"/>
        </w:numPr>
        <w:spacing w:line="256" w:lineRule="auto"/>
        <w:contextualSpacing/>
        <w:jc w:val="both"/>
        <w:rPr>
          <w:rFonts w:asciiTheme="majorHAnsi" w:eastAsia="Times New Roman" w:hAnsiTheme="majorHAnsi" w:cstheme="majorHAnsi"/>
          <w:bCs/>
          <w:color w:val="000000" w:themeColor="text1"/>
          <w:sz w:val="28"/>
          <w:szCs w:val="28"/>
          <w:lang w:eastAsia="sk-SK"/>
        </w:rPr>
      </w:pPr>
      <w:r w:rsidRPr="00371380">
        <w:rPr>
          <w:rFonts w:asciiTheme="majorHAnsi" w:eastAsia="Times New Roman" w:hAnsiTheme="majorHAnsi" w:cstheme="majorHAnsi"/>
          <w:bCs/>
          <w:color w:val="000000" w:themeColor="text1"/>
          <w:sz w:val="28"/>
          <w:szCs w:val="28"/>
          <w:lang w:eastAsia="sk-SK"/>
        </w:rPr>
        <w:t>Hlavné vzdelávacie oblasti, medzi ktoré patrili:</w:t>
      </w:r>
    </w:p>
    <w:p w:rsidR="00371380" w:rsidRPr="00371380" w:rsidRDefault="00371380" w:rsidP="00371380">
      <w:pPr>
        <w:spacing w:after="0" w:line="256" w:lineRule="auto"/>
        <w:rPr>
          <w:rFonts w:asciiTheme="majorHAnsi" w:eastAsia="Times New Roman" w:hAnsiTheme="majorHAnsi" w:cstheme="majorHAnsi"/>
          <w:bCs/>
          <w:color w:val="000000" w:themeColor="text1"/>
          <w:sz w:val="28"/>
          <w:szCs w:val="28"/>
          <w:lang w:eastAsia="sk-SK"/>
        </w:rPr>
      </w:pPr>
      <w:r w:rsidRPr="00371380">
        <w:rPr>
          <w:rFonts w:asciiTheme="majorHAnsi" w:eastAsia="Times New Roman" w:hAnsiTheme="majorHAnsi" w:cstheme="majorHAnsi"/>
          <w:bCs/>
          <w:color w:val="000000" w:themeColor="text1"/>
          <w:sz w:val="28"/>
          <w:szCs w:val="28"/>
          <w:lang w:eastAsia="sk-SK"/>
        </w:rPr>
        <w:t xml:space="preserve">             -</w:t>
      </w:r>
      <w:r w:rsidR="00813412">
        <w:rPr>
          <w:rFonts w:asciiTheme="majorHAnsi" w:eastAsia="Times New Roman" w:hAnsiTheme="majorHAnsi" w:cstheme="majorHAnsi"/>
          <w:bCs/>
          <w:color w:val="000000" w:themeColor="text1"/>
          <w:sz w:val="28"/>
          <w:szCs w:val="28"/>
          <w:lang w:eastAsia="sk-SK"/>
        </w:rPr>
        <w:t xml:space="preserve"> </w:t>
      </w:r>
      <w:r w:rsidRPr="00371380">
        <w:rPr>
          <w:rFonts w:asciiTheme="majorHAnsi" w:eastAsia="Times New Roman" w:hAnsiTheme="majorHAnsi" w:cstheme="majorHAnsi"/>
          <w:bCs/>
          <w:color w:val="000000" w:themeColor="text1"/>
          <w:sz w:val="28"/>
          <w:szCs w:val="28"/>
          <w:lang w:eastAsia="sk-SK"/>
        </w:rPr>
        <w:t>Jazyk a komunikácia</w:t>
      </w:r>
    </w:p>
    <w:p w:rsidR="00371380" w:rsidRPr="00371380" w:rsidRDefault="00371380" w:rsidP="00371380">
      <w:pPr>
        <w:spacing w:after="0" w:line="256" w:lineRule="auto"/>
        <w:ind w:left="720"/>
        <w:rPr>
          <w:rFonts w:asciiTheme="majorHAnsi" w:eastAsia="Times New Roman" w:hAnsiTheme="majorHAnsi" w:cstheme="majorHAnsi"/>
          <w:bCs/>
          <w:color w:val="000000" w:themeColor="text1"/>
          <w:sz w:val="28"/>
          <w:szCs w:val="28"/>
          <w:lang w:eastAsia="sk-SK"/>
        </w:rPr>
      </w:pPr>
      <w:r w:rsidRPr="00371380">
        <w:rPr>
          <w:rFonts w:asciiTheme="majorHAnsi" w:eastAsia="Times New Roman" w:hAnsiTheme="majorHAnsi" w:cstheme="majorHAnsi"/>
          <w:bCs/>
          <w:color w:val="000000" w:themeColor="text1"/>
          <w:sz w:val="28"/>
          <w:szCs w:val="28"/>
          <w:lang w:eastAsia="sk-SK"/>
        </w:rPr>
        <w:t xml:space="preserve"> - Matematika a práca s informáciami</w:t>
      </w:r>
    </w:p>
    <w:p w:rsidR="00371380" w:rsidRPr="00371380" w:rsidRDefault="00371380" w:rsidP="00371380">
      <w:pPr>
        <w:spacing w:after="0" w:line="256" w:lineRule="auto"/>
        <w:rPr>
          <w:rFonts w:asciiTheme="majorHAnsi" w:eastAsia="Times New Roman" w:hAnsiTheme="majorHAnsi" w:cstheme="majorHAnsi"/>
          <w:bCs/>
          <w:color w:val="000000" w:themeColor="text1"/>
          <w:sz w:val="28"/>
          <w:szCs w:val="28"/>
          <w:lang w:eastAsia="sk-SK"/>
        </w:rPr>
      </w:pPr>
      <w:r w:rsidRPr="00371380">
        <w:rPr>
          <w:rFonts w:asciiTheme="majorHAnsi" w:eastAsia="Times New Roman" w:hAnsiTheme="majorHAnsi" w:cstheme="majorHAnsi"/>
          <w:bCs/>
          <w:color w:val="000000" w:themeColor="text1"/>
          <w:sz w:val="28"/>
          <w:szCs w:val="28"/>
          <w:lang w:eastAsia="sk-SK"/>
        </w:rPr>
        <w:t>            - Človek a spoločnosť</w:t>
      </w:r>
      <w:r w:rsidRPr="00371380">
        <w:rPr>
          <w:rFonts w:asciiTheme="majorHAnsi" w:eastAsia="Times New Roman" w:hAnsiTheme="majorHAnsi" w:cstheme="majorHAnsi"/>
          <w:bCs/>
          <w:color w:val="000000" w:themeColor="text1"/>
          <w:sz w:val="28"/>
          <w:szCs w:val="28"/>
          <w:lang w:eastAsia="sk-SK"/>
        </w:rPr>
        <w:br/>
        <w:t>            - Človek a príroda</w:t>
      </w:r>
    </w:p>
    <w:p w:rsidR="00371380" w:rsidRPr="00371380" w:rsidRDefault="00371380" w:rsidP="00371380">
      <w:pPr>
        <w:spacing w:after="0" w:line="256" w:lineRule="auto"/>
        <w:rPr>
          <w:rFonts w:asciiTheme="majorHAnsi" w:eastAsia="Times New Roman" w:hAnsiTheme="majorHAnsi" w:cstheme="majorHAnsi"/>
          <w:bCs/>
          <w:color w:val="000000" w:themeColor="text1"/>
          <w:sz w:val="28"/>
          <w:szCs w:val="28"/>
          <w:lang w:eastAsia="sk-SK"/>
        </w:rPr>
      </w:pPr>
    </w:p>
    <w:p w:rsidR="00371380" w:rsidRPr="00371380" w:rsidRDefault="00371380" w:rsidP="00371380">
      <w:pPr>
        <w:numPr>
          <w:ilvl w:val="0"/>
          <w:numId w:val="3"/>
        </w:numPr>
        <w:spacing w:after="0" w:line="256" w:lineRule="auto"/>
        <w:rPr>
          <w:rFonts w:asciiTheme="majorHAnsi" w:eastAsia="Times New Roman" w:hAnsiTheme="majorHAnsi" w:cstheme="majorHAnsi"/>
          <w:bCs/>
          <w:color w:val="000000" w:themeColor="text1"/>
          <w:sz w:val="28"/>
          <w:szCs w:val="28"/>
          <w:lang w:eastAsia="sk-SK"/>
        </w:rPr>
      </w:pPr>
      <w:r w:rsidRPr="00371380">
        <w:rPr>
          <w:rFonts w:asciiTheme="majorHAnsi" w:eastAsia="Times New Roman" w:hAnsiTheme="majorHAnsi" w:cstheme="majorHAnsi"/>
          <w:bCs/>
          <w:color w:val="000000" w:themeColor="text1"/>
          <w:sz w:val="28"/>
          <w:szCs w:val="28"/>
          <w:lang w:eastAsia="sk-SK"/>
        </w:rPr>
        <w:t>Komplementárne vzdelávacie oblasti, medzi ktoré patrili:</w:t>
      </w:r>
    </w:p>
    <w:p w:rsidR="00371380" w:rsidRPr="00371380" w:rsidRDefault="00371380" w:rsidP="00371380">
      <w:pPr>
        <w:spacing w:after="0" w:line="256" w:lineRule="auto"/>
        <w:ind w:left="720"/>
        <w:rPr>
          <w:rFonts w:asciiTheme="majorHAnsi" w:eastAsia="Times New Roman" w:hAnsiTheme="majorHAnsi" w:cstheme="majorHAnsi"/>
          <w:bCs/>
          <w:color w:val="000000" w:themeColor="text1"/>
          <w:sz w:val="28"/>
          <w:szCs w:val="28"/>
          <w:lang w:eastAsia="sk-SK"/>
        </w:rPr>
      </w:pPr>
    </w:p>
    <w:p w:rsidR="00371380" w:rsidRPr="00371380" w:rsidRDefault="00371380" w:rsidP="00371380">
      <w:pPr>
        <w:spacing w:after="0" w:line="256" w:lineRule="auto"/>
        <w:rPr>
          <w:rFonts w:asciiTheme="majorHAnsi" w:eastAsia="Times New Roman" w:hAnsiTheme="majorHAnsi" w:cstheme="majorHAnsi"/>
          <w:bCs/>
          <w:color w:val="000000" w:themeColor="text1"/>
          <w:sz w:val="28"/>
          <w:szCs w:val="28"/>
          <w:lang w:eastAsia="sk-SK"/>
        </w:rPr>
      </w:pPr>
      <w:r w:rsidRPr="00371380">
        <w:rPr>
          <w:rFonts w:asciiTheme="majorHAnsi" w:eastAsia="Times New Roman" w:hAnsiTheme="majorHAnsi" w:cstheme="majorHAnsi"/>
          <w:bCs/>
          <w:color w:val="000000" w:themeColor="text1"/>
          <w:sz w:val="28"/>
          <w:szCs w:val="28"/>
          <w:lang w:eastAsia="sk-SK"/>
        </w:rPr>
        <w:t>            - Človek a hodnoty</w:t>
      </w:r>
      <w:r w:rsidRPr="00371380">
        <w:rPr>
          <w:rFonts w:asciiTheme="majorHAnsi" w:eastAsia="Times New Roman" w:hAnsiTheme="majorHAnsi" w:cstheme="majorHAnsi"/>
          <w:bCs/>
          <w:color w:val="000000" w:themeColor="text1"/>
          <w:sz w:val="28"/>
          <w:szCs w:val="28"/>
          <w:lang w:eastAsia="sk-SK"/>
        </w:rPr>
        <w:br/>
        <w:t>            - Človek a svet práce</w:t>
      </w:r>
      <w:r w:rsidRPr="00371380">
        <w:rPr>
          <w:rFonts w:asciiTheme="majorHAnsi" w:eastAsia="Times New Roman" w:hAnsiTheme="majorHAnsi" w:cstheme="majorHAnsi"/>
          <w:bCs/>
          <w:color w:val="000000" w:themeColor="text1"/>
          <w:sz w:val="28"/>
          <w:szCs w:val="28"/>
          <w:lang w:eastAsia="sk-SK"/>
        </w:rPr>
        <w:br/>
        <w:t>            - Umenie a kultúra</w:t>
      </w:r>
      <w:r w:rsidRPr="00371380">
        <w:rPr>
          <w:rFonts w:asciiTheme="majorHAnsi" w:eastAsia="Times New Roman" w:hAnsiTheme="majorHAnsi" w:cstheme="majorHAnsi"/>
          <w:bCs/>
          <w:color w:val="000000" w:themeColor="text1"/>
          <w:sz w:val="28"/>
          <w:szCs w:val="28"/>
          <w:lang w:eastAsia="sk-SK"/>
        </w:rPr>
        <w:br/>
        <w:t>            - Zdravie a pohyb</w:t>
      </w:r>
    </w:p>
    <w:p w:rsidR="00371380" w:rsidRPr="00371380" w:rsidRDefault="00371380" w:rsidP="00371380">
      <w:pPr>
        <w:spacing w:line="256" w:lineRule="auto"/>
        <w:jc w:val="both"/>
        <w:rPr>
          <w:rFonts w:asciiTheme="majorHAnsi" w:eastAsia="Times New Roman" w:hAnsiTheme="majorHAnsi" w:cstheme="majorHAnsi"/>
          <w:bCs/>
          <w:color w:val="000000" w:themeColor="text1"/>
          <w:sz w:val="28"/>
          <w:szCs w:val="28"/>
          <w:lang w:eastAsia="sk-SK"/>
        </w:rPr>
      </w:pPr>
      <w:r w:rsidRPr="00371380">
        <w:rPr>
          <w:rFonts w:asciiTheme="majorHAnsi" w:eastAsia="Times New Roman" w:hAnsiTheme="majorHAnsi" w:cstheme="majorHAnsi"/>
          <w:bCs/>
          <w:color w:val="000000" w:themeColor="text1"/>
          <w:sz w:val="28"/>
          <w:szCs w:val="28"/>
          <w:lang w:eastAsia="sk-SK"/>
        </w:rPr>
        <w:t>Všetky vzdelávacie oblasti boli vyjadrené prostredníctvom vyučovacích predmetov, obsiahnutých v rámcových učebných plánoch pre základné školy.</w:t>
      </w:r>
    </w:p>
    <w:p w:rsidR="00371380" w:rsidRPr="00371380" w:rsidRDefault="00371380" w:rsidP="00371380">
      <w:pPr>
        <w:spacing w:line="256" w:lineRule="auto"/>
        <w:jc w:val="both"/>
        <w:rPr>
          <w:rFonts w:asciiTheme="majorHAnsi" w:eastAsia="Times New Roman" w:hAnsiTheme="majorHAnsi" w:cstheme="majorHAnsi"/>
          <w:bCs/>
          <w:color w:val="000000" w:themeColor="text1"/>
          <w:sz w:val="28"/>
          <w:szCs w:val="28"/>
          <w:lang w:eastAsia="sk-SK"/>
        </w:rPr>
      </w:pPr>
      <w:r w:rsidRPr="00371380">
        <w:rPr>
          <w:rFonts w:asciiTheme="majorHAnsi" w:eastAsia="Times New Roman" w:hAnsiTheme="majorHAnsi" w:cstheme="majorHAnsi"/>
          <w:bCs/>
          <w:color w:val="000000" w:themeColor="text1"/>
          <w:sz w:val="28"/>
          <w:szCs w:val="28"/>
          <w:lang w:eastAsia="sk-SK"/>
        </w:rPr>
        <w:t>1.2 Vymedzenie vzdelávacích oblastí na hlavné a komplementárne nevypovedalo o hodnote predmetov v rámci všeobecného vzdelávania. Rozdelenie zohľadňovalo povahu predmetov a možnosti súčasnej organizácie vzdelávania v domácom prostredí. V dennom vzdelávacom režime žiakov mali obe skupiny vzdelávacích oblastí vyvážené zastúpenie, odlišoval sa však spôsob zadávania vzdelávacích aktivít. Zadania pre žiakov na vypracovanie úloh, ktoré sa zo strany učiteľov vyhodnocujú, sa viazali výlučne na hlavné vzdelávacie oblasti. Pre aktivity z komplementárnych vzdelávacích oblastí sa žiakom neurčovali zadania, ktoré museli žiaci plniť povinne.</w:t>
      </w:r>
    </w:p>
    <w:p w:rsidR="00371380" w:rsidRPr="00371380" w:rsidRDefault="00371380" w:rsidP="00371380">
      <w:pPr>
        <w:spacing w:line="256" w:lineRule="auto"/>
        <w:jc w:val="both"/>
        <w:rPr>
          <w:rFonts w:asciiTheme="majorHAnsi" w:eastAsia="Times New Roman" w:hAnsiTheme="majorHAnsi" w:cstheme="majorHAnsi"/>
          <w:bCs/>
          <w:color w:val="000000" w:themeColor="text1"/>
          <w:sz w:val="28"/>
          <w:szCs w:val="28"/>
          <w:lang w:eastAsia="sk-SK"/>
        </w:rPr>
      </w:pPr>
      <w:r w:rsidRPr="00371380">
        <w:rPr>
          <w:rFonts w:asciiTheme="majorHAnsi" w:eastAsia="Times New Roman" w:hAnsiTheme="majorHAnsi" w:cstheme="majorHAnsi"/>
          <w:bCs/>
          <w:color w:val="000000" w:themeColor="text1"/>
          <w:sz w:val="28"/>
          <w:szCs w:val="28"/>
          <w:lang w:eastAsia="sk-SK"/>
        </w:rPr>
        <w:t>1.3 V období mimoriadneho prerušenia školského vyučovania v školách v školskom roku 2019/2020 sa všetky vyučovacie predmety, ktoré podľa rámcových učebných plánov pre základné školy patria do vzdelávacej oblasti Jazyk a komunikácia, zameriavali najmä na podporu čitateľskej gramotnosti, rozvoj jazykových kompetencií a komunikačné ciele.</w:t>
      </w:r>
    </w:p>
    <w:p w:rsidR="00371380" w:rsidRPr="00371380" w:rsidRDefault="00371380" w:rsidP="00371380">
      <w:pPr>
        <w:spacing w:line="256" w:lineRule="auto"/>
        <w:jc w:val="both"/>
        <w:rPr>
          <w:rFonts w:asciiTheme="majorHAnsi" w:eastAsia="Times New Roman" w:hAnsiTheme="majorHAnsi" w:cstheme="majorHAnsi"/>
          <w:bCs/>
          <w:color w:val="000000" w:themeColor="text1"/>
          <w:sz w:val="28"/>
          <w:szCs w:val="28"/>
          <w:lang w:eastAsia="sk-SK"/>
        </w:rPr>
      </w:pPr>
      <w:r w:rsidRPr="00371380">
        <w:rPr>
          <w:rFonts w:asciiTheme="majorHAnsi" w:eastAsia="Times New Roman" w:hAnsiTheme="majorHAnsi" w:cstheme="majorHAnsi"/>
          <w:bCs/>
          <w:color w:val="000000" w:themeColor="text1"/>
          <w:sz w:val="28"/>
          <w:szCs w:val="28"/>
          <w:lang w:eastAsia="sk-SK"/>
        </w:rPr>
        <w:t>1.4 Vo vzdelávacej oblasti Matematika a práca s informáciami sa pozornosť venovala najmä vyučovaciemu predmetu matematika. Obsah vyučovania predmetu informatika sa zaraďoval ako súčasť komplementárnych vzdelávacích oblastí alebo sa integroval do obsahu hlavných vzdelávacích oblastí, ale len v prípade, ak žiaci mali v rámci vzdelávania v domácom prostredí možnosť využívať informačno-komunikačné technológie.</w:t>
      </w:r>
    </w:p>
    <w:p w:rsidR="00371380" w:rsidRPr="00371380" w:rsidRDefault="00371380" w:rsidP="00371380">
      <w:pPr>
        <w:spacing w:line="256" w:lineRule="auto"/>
        <w:jc w:val="both"/>
        <w:rPr>
          <w:rFonts w:asciiTheme="majorHAnsi" w:eastAsia="Times New Roman" w:hAnsiTheme="majorHAnsi" w:cstheme="majorHAnsi"/>
          <w:b/>
          <w:bCs/>
          <w:color w:val="000000" w:themeColor="text1"/>
          <w:sz w:val="28"/>
          <w:szCs w:val="28"/>
          <w:lang w:eastAsia="sk-SK"/>
        </w:rPr>
      </w:pPr>
      <w:r w:rsidRPr="00371380">
        <w:rPr>
          <w:rFonts w:asciiTheme="majorHAnsi" w:eastAsia="Times New Roman" w:hAnsiTheme="majorHAnsi" w:cstheme="majorHAnsi"/>
          <w:b/>
          <w:bCs/>
          <w:color w:val="000000" w:themeColor="text1"/>
          <w:sz w:val="28"/>
          <w:szCs w:val="28"/>
          <w:lang w:eastAsia="sk-SK"/>
        </w:rPr>
        <w:t>2. Práca s učivom</w:t>
      </w:r>
    </w:p>
    <w:p w:rsidR="00371380" w:rsidRPr="00371380" w:rsidRDefault="00371380" w:rsidP="00371380">
      <w:pPr>
        <w:spacing w:line="256" w:lineRule="auto"/>
        <w:jc w:val="both"/>
        <w:rPr>
          <w:rFonts w:asciiTheme="majorHAnsi" w:eastAsia="Times New Roman" w:hAnsiTheme="majorHAnsi" w:cstheme="majorHAnsi"/>
          <w:bCs/>
          <w:color w:val="000000" w:themeColor="text1"/>
          <w:sz w:val="28"/>
          <w:szCs w:val="28"/>
          <w:lang w:eastAsia="sk-SK"/>
        </w:rPr>
      </w:pPr>
      <w:r w:rsidRPr="00371380">
        <w:rPr>
          <w:rFonts w:asciiTheme="majorHAnsi" w:eastAsia="Times New Roman" w:hAnsiTheme="majorHAnsi" w:cstheme="majorHAnsi"/>
          <w:bCs/>
          <w:color w:val="000000" w:themeColor="text1"/>
          <w:sz w:val="28"/>
          <w:szCs w:val="28"/>
          <w:lang w:eastAsia="sk-SK"/>
        </w:rPr>
        <w:t>2.1 Pri plánovaní obsahu vzdelávania v hlavných vzdelávacích oblastiach sme sa sústredili na ťažiskové učivo daného ročníka a učivo, ktoré je nevyhnutnou podmienkou porozumenia učiva v nasledujúcom ročníku. Vzhľadom na mimoriadne prerušenie vyučovania v školách neočakávame, že si žiaci osvojili všetko predpísané učivo vyplývajúce z vymedzených ročníkových výkonových štandardov štátnych vzdelávacích programov.</w:t>
      </w:r>
    </w:p>
    <w:p w:rsidR="00371380" w:rsidRPr="00371380" w:rsidRDefault="00371380" w:rsidP="00371380">
      <w:pPr>
        <w:spacing w:line="256" w:lineRule="auto"/>
        <w:jc w:val="both"/>
        <w:rPr>
          <w:rFonts w:asciiTheme="majorHAnsi" w:eastAsia="Times New Roman" w:hAnsiTheme="majorHAnsi" w:cstheme="majorHAnsi"/>
          <w:bCs/>
          <w:color w:val="000000" w:themeColor="text1"/>
          <w:sz w:val="28"/>
          <w:szCs w:val="28"/>
          <w:lang w:eastAsia="sk-SK"/>
        </w:rPr>
      </w:pPr>
      <w:r w:rsidRPr="00371380">
        <w:rPr>
          <w:rFonts w:asciiTheme="majorHAnsi" w:eastAsia="Times New Roman" w:hAnsiTheme="majorHAnsi" w:cstheme="majorHAnsi"/>
          <w:bCs/>
          <w:color w:val="000000" w:themeColor="text1"/>
          <w:sz w:val="28"/>
          <w:szCs w:val="28"/>
          <w:lang w:eastAsia="sk-SK"/>
        </w:rPr>
        <w:lastRenderedPageBreak/>
        <w:t xml:space="preserve">2.2 Štátny pedagogický ústav poskytol ku každej vzdelávacej oblasti odporučený výber tém ťažiskového učiva. Keďže sme nesplnili z objektívnych dôvodov podmienku - prezentáciu nového učiva v rámci hlavných vzdelávacích oblastí sme minimalizovali a sústredili sa na opakovanie, upevňovanie a prehlbovanie už prebraného učiva. </w:t>
      </w:r>
    </w:p>
    <w:p w:rsidR="00371380" w:rsidRPr="00371380" w:rsidRDefault="00371380" w:rsidP="00371380">
      <w:pPr>
        <w:spacing w:line="256" w:lineRule="auto"/>
        <w:jc w:val="both"/>
        <w:rPr>
          <w:rFonts w:asciiTheme="majorHAnsi" w:eastAsia="Times New Roman" w:hAnsiTheme="majorHAnsi" w:cstheme="majorHAnsi"/>
          <w:bCs/>
          <w:color w:val="000000" w:themeColor="text1"/>
          <w:sz w:val="28"/>
          <w:szCs w:val="28"/>
          <w:lang w:eastAsia="sk-SK"/>
        </w:rPr>
      </w:pPr>
      <w:r w:rsidRPr="00371380">
        <w:rPr>
          <w:rFonts w:asciiTheme="majorHAnsi" w:eastAsia="Times New Roman" w:hAnsiTheme="majorHAnsi" w:cstheme="majorHAnsi"/>
          <w:bCs/>
          <w:color w:val="000000" w:themeColor="text1"/>
          <w:sz w:val="28"/>
          <w:szCs w:val="28"/>
          <w:lang w:eastAsia="sk-SK"/>
        </w:rPr>
        <w:t xml:space="preserve">2.3 V rámci dištančného vzdelávania sa na výučbu vyučovacích predmetov vzdelávacej oblasti, ktorá je určená žiakom so zdravotným znevýhodnením, učivo nevymedzovalo. </w:t>
      </w:r>
    </w:p>
    <w:p w:rsidR="00371380" w:rsidRPr="00371380" w:rsidRDefault="00371380" w:rsidP="00371380">
      <w:pPr>
        <w:spacing w:line="256" w:lineRule="auto"/>
        <w:jc w:val="both"/>
        <w:rPr>
          <w:rFonts w:asciiTheme="majorHAnsi" w:eastAsia="Times New Roman" w:hAnsiTheme="majorHAnsi" w:cstheme="majorHAnsi"/>
          <w:bCs/>
          <w:color w:val="000000" w:themeColor="text1"/>
          <w:sz w:val="28"/>
          <w:szCs w:val="28"/>
          <w:lang w:eastAsia="sk-SK"/>
        </w:rPr>
      </w:pPr>
      <w:r w:rsidRPr="00371380">
        <w:rPr>
          <w:rFonts w:asciiTheme="majorHAnsi" w:eastAsia="Times New Roman" w:hAnsiTheme="majorHAnsi" w:cstheme="majorHAnsi"/>
          <w:bCs/>
          <w:color w:val="000000" w:themeColor="text1"/>
          <w:sz w:val="28"/>
          <w:szCs w:val="28"/>
          <w:lang w:eastAsia="sk-SK"/>
        </w:rPr>
        <w:t xml:space="preserve">2.4  Metódy a formy vyučovania - výučba bola od začiatku postavená na opakovaní učiva, vnímali sme totiž intenzívne to, že máme žiakov z rôznych pomerov. Žiakov, ktorí zadávané úlohy posielali promptne späť a nerobili im žiadne problémy, žiadali si ich viac. Žiakov, ktorí stíhali učivo v zadávaných termínoch plniť. Žiakov, ktorí boli bez prístupu k internetu. Tým sme pracovné listy tlačili a zasielali ich vždy poštou. Vypracované pracovné listy doručovali späť.  </w:t>
      </w:r>
    </w:p>
    <w:p w:rsidR="00371380" w:rsidRPr="00371380" w:rsidRDefault="00371380" w:rsidP="00371380">
      <w:pPr>
        <w:spacing w:line="256" w:lineRule="auto"/>
        <w:jc w:val="both"/>
        <w:rPr>
          <w:rFonts w:asciiTheme="majorHAnsi" w:eastAsia="Times New Roman" w:hAnsiTheme="majorHAnsi" w:cstheme="majorHAnsi"/>
          <w:b/>
          <w:bCs/>
          <w:color w:val="000000" w:themeColor="text1"/>
          <w:sz w:val="28"/>
          <w:szCs w:val="28"/>
          <w:lang w:eastAsia="sk-SK"/>
        </w:rPr>
      </w:pPr>
      <w:r w:rsidRPr="00371380">
        <w:rPr>
          <w:rFonts w:asciiTheme="majorHAnsi" w:eastAsia="Times New Roman" w:hAnsiTheme="majorHAnsi" w:cstheme="majorHAnsi"/>
          <w:b/>
          <w:bCs/>
          <w:color w:val="000000" w:themeColor="text1"/>
          <w:sz w:val="28"/>
          <w:szCs w:val="28"/>
          <w:lang w:eastAsia="sk-SK"/>
        </w:rPr>
        <w:t>3. Organizácia vzdelávacích aktivít</w:t>
      </w:r>
    </w:p>
    <w:p w:rsidR="00371380" w:rsidRPr="00371380" w:rsidRDefault="00371380" w:rsidP="00371380">
      <w:pPr>
        <w:spacing w:line="256" w:lineRule="auto"/>
        <w:jc w:val="both"/>
        <w:rPr>
          <w:rFonts w:asciiTheme="majorHAnsi" w:eastAsia="Times New Roman" w:hAnsiTheme="majorHAnsi" w:cstheme="majorHAnsi"/>
          <w:bCs/>
          <w:color w:val="000000" w:themeColor="text1"/>
          <w:sz w:val="28"/>
          <w:szCs w:val="28"/>
          <w:lang w:eastAsia="sk-SK"/>
        </w:rPr>
      </w:pPr>
      <w:r w:rsidRPr="00371380">
        <w:rPr>
          <w:rFonts w:asciiTheme="majorHAnsi" w:eastAsia="Times New Roman" w:hAnsiTheme="majorHAnsi" w:cstheme="majorHAnsi"/>
          <w:bCs/>
          <w:color w:val="000000" w:themeColor="text1"/>
          <w:sz w:val="28"/>
          <w:szCs w:val="28"/>
          <w:lang w:eastAsia="sk-SK"/>
        </w:rPr>
        <w:t>3.1 Počas mimoriadneho prerušenia školského vyučovania sa vzdelávanie realizovalo dištančnou formou. Jej podobu sme si zvolili podľa podmienok našich žiakov a pedagogických zamestnancov - využívali sme on-line platformy (zadávanie úloh a cvičení prostredníctvom e-mailov,</w:t>
      </w:r>
      <w:r w:rsidR="00813412">
        <w:rPr>
          <w:rFonts w:asciiTheme="majorHAnsi" w:eastAsia="Times New Roman" w:hAnsiTheme="majorHAnsi" w:cstheme="majorHAnsi"/>
          <w:bCs/>
          <w:color w:val="000000" w:themeColor="text1"/>
          <w:sz w:val="28"/>
          <w:szCs w:val="28"/>
          <w:lang w:eastAsia="sk-SK"/>
        </w:rPr>
        <w:t xml:space="preserve"> </w:t>
      </w:r>
      <w:r w:rsidRPr="00371380">
        <w:rPr>
          <w:rFonts w:asciiTheme="majorHAnsi" w:eastAsia="Times New Roman" w:hAnsiTheme="majorHAnsi" w:cstheme="majorHAnsi"/>
          <w:bCs/>
          <w:color w:val="000000" w:themeColor="text1"/>
          <w:sz w:val="28"/>
          <w:szCs w:val="28"/>
          <w:lang w:eastAsia="sk-SK"/>
        </w:rPr>
        <w:t>Skype), telefonickú komunikáciu, poštovú komunikáciu. Podľa dostupných možností bolo našou snahou zabezpečiť prístup všetkých žiakov ku vzdelávaniu aj v čase mimoriadneho prerušenia školského vyučovania v školách, pričom sme rešpektovali opatrenia Úradu verejného zdravotníctva Slovenskej republiky pri ohrození verejného zdravia.</w:t>
      </w:r>
    </w:p>
    <w:p w:rsidR="00371380" w:rsidRPr="00371380" w:rsidRDefault="00371380" w:rsidP="00371380">
      <w:pPr>
        <w:spacing w:line="256" w:lineRule="auto"/>
        <w:jc w:val="both"/>
        <w:rPr>
          <w:rFonts w:asciiTheme="majorHAnsi" w:eastAsia="Times New Roman" w:hAnsiTheme="majorHAnsi" w:cstheme="majorHAnsi"/>
          <w:bCs/>
          <w:color w:val="000000" w:themeColor="text1"/>
          <w:sz w:val="28"/>
          <w:szCs w:val="28"/>
          <w:lang w:eastAsia="sk-SK"/>
        </w:rPr>
      </w:pPr>
      <w:r w:rsidRPr="00A320B6">
        <w:rPr>
          <w:rFonts w:asciiTheme="majorHAnsi" w:eastAsia="Times New Roman" w:hAnsiTheme="majorHAnsi" w:cstheme="majorHAnsi"/>
          <w:bCs/>
          <w:color w:val="000000" w:themeColor="text1"/>
          <w:sz w:val="28"/>
          <w:szCs w:val="28"/>
          <w:lang w:eastAsia="sk-SK"/>
        </w:rPr>
        <w:t>3.2 Úlohy a aktivity z hlavných vzdelávacích oblastí sa posielali žiakom podľa stanoveného rozvrhu v dohodnutom čase (v rozmedzí medzi 10:00 hod. – 13:00 hod.).</w:t>
      </w:r>
      <w:r w:rsidR="00A320B6">
        <w:rPr>
          <w:rFonts w:asciiTheme="majorHAnsi" w:eastAsia="Times New Roman" w:hAnsiTheme="majorHAnsi" w:cstheme="majorHAnsi"/>
          <w:bCs/>
          <w:color w:val="000000" w:themeColor="text1"/>
          <w:sz w:val="28"/>
          <w:szCs w:val="28"/>
          <w:lang w:eastAsia="sk-SK"/>
        </w:rPr>
        <w:t xml:space="preserve"> </w:t>
      </w:r>
      <w:r w:rsidRPr="00371380">
        <w:rPr>
          <w:rFonts w:asciiTheme="majorHAnsi" w:eastAsia="Times New Roman" w:hAnsiTheme="majorHAnsi" w:cstheme="majorHAnsi"/>
          <w:bCs/>
          <w:color w:val="000000" w:themeColor="text1"/>
          <w:sz w:val="28"/>
          <w:szCs w:val="28"/>
          <w:lang w:eastAsia="sk-SK"/>
        </w:rPr>
        <w:t>Doručovanie úloh, materiálov a aktivít žiakom, ktorí nemali prístup k ich elektronickej podobe sa určilo na jeden deň v týždni.</w:t>
      </w:r>
    </w:p>
    <w:p w:rsidR="00371380" w:rsidRPr="00371380" w:rsidRDefault="00371380" w:rsidP="00371380">
      <w:pPr>
        <w:spacing w:line="256" w:lineRule="auto"/>
        <w:jc w:val="both"/>
        <w:rPr>
          <w:rFonts w:asciiTheme="majorHAnsi" w:eastAsia="Times New Roman" w:hAnsiTheme="majorHAnsi" w:cstheme="majorHAnsi"/>
          <w:bCs/>
          <w:color w:val="000000" w:themeColor="text1"/>
          <w:sz w:val="28"/>
          <w:szCs w:val="28"/>
          <w:lang w:eastAsia="sk-SK"/>
        </w:rPr>
      </w:pPr>
      <w:r w:rsidRPr="00371380">
        <w:rPr>
          <w:rFonts w:asciiTheme="majorHAnsi" w:eastAsia="Times New Roman" w:hAnsiTheme="majorHAnsi" w:cstheme="majorHAnsi"/>
          <w:bCs/>
          <w:color w:val="000000" w:themeColor="text1"/>
          <w:sz w:val="28"/>
          <w:szCs w:val="28"/>
          <w:lang w:eastAsia="sk-SK"/>
        </w:rPr>
        <w:t>3.3 Námety a aktivity pre komplementárne vzdelávacie oblasti sa taktiež posielali v elektronickej podobe, pričom sa zohľadňovala skutočnosť, že prostredníctvom nich sa zabezpečovala vyrovnanosť a vyváženosť denných aktivít žiakov.</w:t>
      </w:r>
    </w:p>
    <w:p w:rsidR="00371380" w:rsidRPr="00371380" w:rsidRDefault="00371380" w:rsidP="00371380">
      <w:pPr>
        <w:spacing w:line="256" w:lineRule="auto"/>
        <w:jc w:val="both"/>
        <w:rPr>
          <w:rFonts w:asciiTheme="majorHAnsi" w:eastAsia="Times New Roman" w:hAnsiTheme="majorHAnsi" w:cstheme="majorHAnsi"/>
          <w:bCs/>
          <w:color w:val="000000" w:themeColor="text1"/>
          <w:sz w:val="28"/>
          <w:szCs w:val="28"/>
          <w:lang w:eastAsia="sk-SK"/>
        </w:rPr>
      </w:pPr>
      <w:r w:rsidRPr="00371380">
        <w:rPr>
          <w:rFonts w:asciiTheme="majorHAnsi" w:eastAsia="Times New Roman" w:hAnsiTheme="majorHAnsi" w:cstheme="majorHAnsi"/>
          <w:bCs/>
          <w:color w:val="000000" w:themeColor="text1"/>
          <w:sz w:val="28"/>
          <w:szCs w:val="28"/>
          <w:lang w:eastAsia="sk-SK"/>
        </w:rPr>
        <w:t>3.4 Vedenie školy a jednotliví pedagogickí zamestnanci podľa potreby realizovali konzultácie (telefonické, on-line) so žiakmi a ich zákonnými zástupcami.</w:t>
      </w:r>
    </w:p>
    <w:p w:rsidR="00371380" w:rsidRPr="00371380" w:rsidRDefault="00371380" w:rsidP="00371380">
      <w:pPr>
        <w:spacing w:line="256" w:lineRule="auto"/>
        <w:jc w:val="both"/>
        <w:rPr>
          <w:rFonts w:asciiTheme="majorHAnsi" w:eastAsia="Times New Roman" w:hAnsiTheme="majorHAnsi" w:cstheme="majorHAnsi"/>
          <w:bCs/>
          <w:color w:val="000000" w:themeColor="text1"/>
          <w:sz w:val="28"/>
          <w:szCs w:val="28"/>
          <w:lang w:eastAsia="sk-SK"/>
        </w:rPr>
      </w:pPr>
      <w:r w:rsidRPr="00371380">
        <w:rPr>
          <w:rFonts w:asciiTheme="majorHAnsi" w:eastAsia="Times New Roman" w:hAnsiTheme="majorHAnsi" w:cstheme="majorHAnsi"/>
          <w:bCs/>
          <w:color w:val="000000" w:themeColor="text1"/>
          <w:sz w:val="28"/>
          <w:szCs w:val="28"/>
          <w:lang w:eastAsia="sk-SK"/>
        </w:rPr>
        <w:lastRenderedPageBreak/>
        <w:t xml:space="preserve">3.5 Prístup pedagogických zamestnancov k práci bol rôznorodý. Niektorí učili online hneď od začiatku prerušeného vyučovania, keď zistili akým spôsobom to realizovať, niektorí zadávali úlohy a učivo cez e- maily. Komunikácia s rodičmi bola na dobrej úrovni, prostredníctvom mailov, telefonátov, písomnou formou. Riešili sme množstvo zadávaných úloh, ich náročnosť, povinnosť pri vypracovávaní a podobne. </w:t>
      </w:r>
    </w:p>
    <w:p w:rsidR="00371380" w:rsidRPr="00371380" w:rsidRDefault="00371380" w:rsidP="00371380">
      <w:pPr>
        <w:spacing w:line="256" w:lineRule="auto"/>
        <w:jc w:val="both"/>
        <w:rPr>
          <w:rFonts w:asciiTheme="majorHAnsi" w:eastAsia="Times New Roman" w:hAnsiTheme="majorHAnsi" w:cstheme="majorHAnsi"/>
          <w:bCs/>
          <w:color w:val="000000" w:themeColor="text1"/>
          <w:sz w:val="28"/>
          <w:szCs w:val="28"/>
          <w:lang w:eastAsia="sk-SK"/>
        </w:rPr>
      </w:pPr>
      <w:r w:rsidRPr="00371380">
        <w:rPr>
          <w:rFonts w:asciiTheme="majorHAnsi" w:eastAsia="Times New Roman" w:hAnsiTheme="majorHAnsi" w:cstheme="majorHAnsi"/>
          <w:bCs/>
          <w:color w:val="000000" w:themeColor="text1"/>
          <w:sz w:val="28"/>
          <w:szCs w:val="28"/>
          <w:lang w:eastAsia="sk-SK"/>
        </w:rPr>
        <w:t>3.6  Po obnovení prevádzky 01. júna 2020 nastúpili do školy žiaci 1. - 5. ročníka. Žiaci, ktorí sa či už z objektívnych, alebo subjektívnych príčin nezúčastňovali vyučovania, dostávali aj naďalej zadania a učivo prostredníctvom e-mailu. Predpokladáme, že čas, potrebný na adaptáciu žiakov 6. – 9. ročníka, bude dlhší a práca náročnejšia.</w:t>
      </w:r>
    </w:p>
    <w:p w:rsidR="00371380" w:rsidRPr="00371380" w:rsidRDefault="00371380" w:rsidP="00371380">
      <w:pPr>
        <w:spacing w:line="256" w:lineRule="auto"/>
        <w:jc w:val="both"/>
        <w:rPr>
          <w:rFonts w:asciiTheme="majorHAnsi" w:eastAsia="Times New Roman" w:hAnsiTheme="majorHAnsi" w:cstheme="majorHAnsi"/>
          <w:b/>
          <w:bCs/>
          <w:color w:val="000000" w:themeColor="text1"/>
          <w:sz w:val="28"/>
          <w:szCs w:val="28"/>
          <w:lang w:eastAsia="sk-SK"/>
        </w:rPr>
      </w:pPr>
      <w:r w:rsidRPr="00371380">
        <w:rPr>
          <w:rFonts w:asciiTheme="majorHAnsi" w:eastAsia="Times New Roman" w:hAnsiTheme="majorHAnsi" w:cstheme="majorHAnsi"/>
          <w:b/>
          <w:bCs/>
          <w:color w:val="000000" w:themeColor="text1"/>
          <w:sz w:val="28"/>
          <w:szCs w:val="28"/>
          <w:lang w:eastAsia="sk-SK"/>
        </w:rPr>
        <w:t>4. Komplexnosť vzdelávacích aktivít</w:t>
      </w:r>
    </w:p>
    <w:p w:rsidR="00371380" w:rsidRPr="00371380" w:rsidRDefault="00371380" w:rsidP="00371380">
      <w:pPr>
        <w:spacing w:line="256" w:lineRule="auto"/>
        <w:jc w:val="both"/>
        <w:rPr>
          <w:rFonts w:asciiTheme="majorHAnsi" w:eastAsia="Times New Roman" w:hAnsiTheme="majorHAnsi" w:cstheme="majorHAnsi"/>
          <w:bCs/>
          <w:color w:val="000000" w:themeColor="text1"/>
          <w:sz w:val="28"/>
          <w:szCs w:val="28"/>
          <w:lang w:eastAsia="sk-SK"/>
        </w:rPr>
      </w:pPr>
      <w:r w:rsidRPr="00371380">
        <w:rPr>
          <w:rFonts w:asciiTheme="majorHAnsi" w:eastAsia="Times New Roman" w:hAnsiTheme="majorHAnsi" w:cstheme="majorHAnsi"/>
          <w:bCs/>
          <w:color w:val="000000" w:themeColor="text1"/>
          <w:sz w:val="28"/>
          <w:szCs w:val="28"/>
          <w:lang w:eastAsia="sk-SK"/>
        </w:rPr>
        <w:t>4.1 Čas venovaný hlavným a komplementárnym vzdelávacím oblastiam plnil hlavnú funkciu výchovy a vzdelávania poskytovaného školským systémom. Do dištančného vzdelávania sa v tomto režime nezaraďovalo plnenie výchovných programov mimoškolského vzdelávania zabezpečovaného školským klubom detí.</w:t>
      </w:r>
    </w:p>
    <w:p w:rsidR="00371380" w:rsidRPr="00371380" w:rsidRDefault="00371380" w:rsidP="00371380">
      <w:pPr>
        <w:spacing w:line="256" w:lineRule="auto"/>
        <w:jc w:val="both"/>
        <w:rPr>
          <w:rFonts w:asciiTheme="majorHAnsi" w:eastAsia="Times New Roman" w:hAnsiTheme="majorHAnsi" w:cstheme="majorHAnsi"/>
          <w:b/>
          <w:bCs/>
          <w:color w:val="000000" w:themeColor="text1"/>
          <w:sz w:val="28"/>
          <w:szCs w:val="28"/>
          <w:lang w:eastAsia="sk-SK"/>
        </w:rPr>
      </w:pPr>
      <w:r w:rsidRPr="00371380">
        <w:rPr>
          <w:rFonts w:asciiTheme="majorHAnsi" w:eastAsia="Times New Roman" w:hAnsiTheme="majorHAnsi" w:cstheme="majorHAnsi"/>
          <w:b/>
          <w:bCs/>
          <w:color w:val="000000" w:themeColor="text1"/>
          <w:sz w:val="28"/>
          <w:szCs w:val="28"/>
          <w:lang w:eastAsia="sk-SK"/>
        </w:rPr>
        <w:t>5. Vyhodnocovanie vzdelávania a spôsob hodnotenia</w:t>
      </w:r>
    </w:p>
    <w:p w:rsidR="00371380" w:rsidRPr="00371380" w:rsidRDefault="00371380" w:rsidP="00371380">
      <w:pPr>
        <w:spacing w:line="256" w:lineRule="auto"/>
        <w:jc w:val="both"/>
        <w:rPr>
          <w:rFonts w:asciiTheme="majorHAnsi" w:eastAsia="Times New Roman" w:hAnsiTheme="majorHAnsi" w:cstheme="majorHAnsi"/>
          <w:bCs/>
          <w:color w:val="000000" w:themeColor="text1"/>
          <w:sz w:val="28"/>
          <w:szCs w:val="28"/>
          <w:lang w:eastAsia="sk-SK"/>
        </w:rPr>
      </w:pPr>
      <w:r w:rsidRPr="00371380">
        <w:rPr>
          <w:rFonts w:asciiTheme="majorHAnsi" w:eastAsia="Times New Roman" w:hAnsiTheme="majorHAnsi" w:cstheme="majorHAnsi"/>
          <w:bCs/>
          <w:color w:val="000000" w:themeColor="text1"/>
          <w:sz w:val="28"/>
          <w:szCs w:val="28"/>
          <w:lang w:eastAsia="sk-SK"/>
        </w:rPr>
        <w:t>5.1 Hodnotenie žiakov sa realizovalo v súlade s Usmernením na hodnotenie žiakov základných škôl v čase mimoriadnej situácie, spôsobenej prerušením vyučovania v školách v školskom roku 2019/2020.</w:t>
      </w:r>
    </w:p>
    <w:p w:rsidR="00371380" w:rsidRPr="00371380" w:rsidRDefault="00371380" w:rsidP="00371380">
      <w:pPr>
        <w:spacing w:line="256" w:lineRule="auto"/>
        <w:jc w:val="both"/>
        <w:rPr>
          <w:rFonts w:asciiTheme="majorHAnsi" w:eastAsia="Times New Roman" w:hAnsiTheme="majorHAnsi" w:cstheme="majorHAnsi"/>
          <w:bCs/>
          <w:color w:val="000000" w:themeColor="text1"/>
          <w:sz w:val="28"/>
          <w:szCs w:val="28"/>
          <w:lang w:eastAsia="sk-SK"/>
        </w:rPr>
      </w:pPr>
      <w:r w:rsidRPr="00371380">
        <w:rPr>
          <w:rFonts w:asciiTheme="majorHAnsi" w:eastAsia="Times New Roman" w:hAnsiTheme="majorHAnsi" w:cstheme="majorHAnsi"/>
          <w:bCs/>
          <w:color w:val="000000" w:themeColor="text1"/>
          <w:sz w:val="28"/>
          <w:szCs w:val="28"/>
          <w:lang w:eastAsia="sk-SK"/>
        </w:rPr>
        <w:t>5.2 Riaditeľ základnej školy zabezpečil základnú evidenciu a uchovanie informácií o organizácii a realizácii dištančného vzdelávania v jednotlivých triedach, aby sa na ich základe dali vykonať opatrenia pre pokračovanie vzdelávania v nasledujúcom školskom roku. Hlavnou súčasťou tejto evidencie sú správy predmetových komisií a metodických združení o výsledkoch výchovno-vzdelávacieho procesu v hlavných vzdelávacích oblastiach v jednotlivých triedach.</w:t>
      </w:r>
    </w:p>
    <w:p w:rsidR="00371380" w:rsidRPr="00371380" w:rsidRDefault="00371380" w:rsidP="00371380">
      <w:pPr>
        <w:spacing w:line="256" w:lineRule="auto"/>
        <w:jc w:val="both"/>
        <w:rPr>
          <w:rFonts w:asciiTheme="majorHAnsi" w:eastAsia="Times New Roman" w:hAnsiTheme="majorHAnsi" w:cstheme="majorHAnsi"/>
          <w:bCs/>
          <w:color w:val="000000" w:themeColor="text1"/>
          <w:sz w:val="28"/>
          <w:szCs w:val="28"/>
          <w:lang w:eastAsia="sk-SK"/>
        </w:rPr>
      </w:pPr>
      <w:r w:rsidRPr="00371380">
        <w:rPr>
          <w:rFonts w:asciiTheme="majorHAnsi" w:eastAsia="Times New Roman" w:hAnsiTheme="majorHAnsi" w:cstheme="majorHAnsi"/>
          <w:bCs/>
          <w:color w:val="000000" w:themeColor="text1"/>
          <w:sz w:val="28"/>
          <w:szCs w:val="28"/>
          <w:lang w:eastAsia="sk-SK"/>
        </w:rPr>
        <w:t>Zápis žiakov do prvého ročníka sa realizoval elektronickou formou 2020. Všetky bližšie informácie boli uvedené na webovej stránke školy www.</w:t>
      </w:r>
      <w:r w:rsidR="00813412">
        <w:rPr>
          <w:rFonts w:asciiTheme="majorHAnsi" w:eastAsia="Times New Roman" w:hAnsiTheme="majorHAnsi" w:cstheme="majorHAnsi"/>
          <w:bCs/>
          <w:color w:val="000000" w:themeColor="text1"/>
          <w:sz w:val="28"/>
          <w:szCs w:val="28"/>
          <w:lang w:eastAsia="sk-SK"/>
        </w:rPr>
        <w:t>zspruzina.</w:t>
      </w:r>
      <w:r w:rsidRPr="00371380">
        <w:rPr>
          <w:rFonts w:asciiTheme="majorHAnsi" w:eastAsia="Times New Roman" w:hAnsiTheme="majorHAnsi" w:cstheme="majorHAnsi"/>
          <w:bCs/>
          <w:color w:val="000000" w:themeColor="text1"/>
          <w:sz w:val="28"/>
          <w:szCs w:val="28"/>
          <w:lang w:eastAsia="sk-SK"/>
        </w:rPr>
        <w:t xml:space="preserve">sk Prihláška bola pre zákonných zástupcov k dispozícii na stránke školy. Pokiaľ zákonní zástupcovia nemali možnosť komunikovať so školou elektronicky a zaslať prihlášku mailom, prišli osobne s vypísanou prihláškou  do budovy základnej školy. </w:t>
      </w:r>
    </w:p>
    <w:p w:rsidR="00371380" w:rsidRPr="00371380" w:rsidRDefault="00371380" w:rsidP="00371380">
      <w:pPr>
        <w:spacing w:line="256" w:lineRule="auto"/>
        <w:jc w:val="both"/>
        <w:rPr>
          <w:rFonts w:asciiTheme="majorHAnsi" w:eastAsia="Times New Roman" w:hAnsiTheme="majorHAnsi" w:cstheme="majorHAnsi"/>
          <w:bCs/>
          <w:color w:val="000000" w:themeColor="text1"/>
          <w:sz w:val="28"/>
          <w:szCs w:val="28"/>
          <w:lang w:eastAsia="sk-SK"/>
        </w:rPr>
      </w:pPr>
      <w:r w:rsidRPr="00371380">
        <w:rPr>
          <w:rFonts w:asciiTheme="majorHAnsi" w:eastAsia="Times New Roman" w:hAnsiTheme="majorHAnsi" w:cstheme="majorHAnsi"/>
          <w:bCs/>
          <w:color w:val="000000" w:themeColor="text1"/>
          <w:sz w:val="28"/>
          <w:szCs w:val="28"/>
          <w:lang w:eastAsia="sk-SK"/>
        </w:rPr>
        <w:lastRenderedPageBreak/>
        <w:t>Všetci naši žiaci, ktorí končili štúdium na škole sa dostali do nimi vybraných škôl, výchovná poradkyňa s nimi bola v kontakte a operatívne riešila všetky záležitosti.</w:t>
      </w:r>
    </w:p>
    <w:p w:rsidR="00371380" w:rsidRPr="00371380" w:rsidRDefault="00371380" w:rsidP="00371380">
      <w:pPr>
        <w:spacing w:line="256" w:lineRule="auto"/>
        <w:jc w:val="both"/>
        <w:rPr>
          <w:rFonts w:asciiTheme="majorHAnsi" w:eastAsia="Times New Roman" w:hAnsiTheme="majorHAnsi" w:cstheme="majorHAnsi"/>
          <w:b/>
          <w:bCs/>
          <w:color w:val="000000" w:themeColor="text1"/>
          <w:sz w:val="28"/>
          <w:szCs w:val="28"/>
          <w:lang w:eastAsia="sk-SK"/>
        </w:rPr>
      </w:pPr>
      <w:r w:rsidRPr="00371380">
        <w:rPr>
          <w:rFonts w:asciiTheme="majorHAnsi" w:eastAsia="Times New Roman" w:hAnsiTheme="majorHAnsi" w:cstheme="majorHAnsi"/>
          <w:b/>
          <w:bCs/>
          <w:color w:val="000000" w:themeColor="text1"/>
          <w:sz w:val="28"/>
          <w:szCs w:val="28"/>
          <w:lang w:eastAsia="sk-SK"/>
        </w:rPr>
        <w:t xml:space="preserve">6.  Silné a slabé stránky </w:t>
      </w:r>
    </w:p>
    <w:p w:rsidR="00371380" w:rsidRPr="00371380" w:rsidRDefault="00371380" w:rsidP="00371380">
      <w:pPr>
        <w:spacing w:line="256" w:lineRule="auto"/>
        <w:jc w:val="both"/>
        <w:rPr>
          <w:rFonts w:asciiTheme="majorHAnsi" w:eastAsia="Times New Roman" w:hAnsiTheme="majorHAnsi" w:cstheme="majorHAnsi"/>
          <w:bCs/>
          <w:color w:val="000000" w:themeColor="text1"/>
          <w:sz w:val="28"/>
          <w:szCs w:val="28"/>
          <w:lang w:eastAsia="sk-SK"/>
        </w:rPr>
      </w:pPr>
      <w:r w:rsidRPr="00371380">
        <w:rPr>
          <w:rFonts w:asciiTheme="majorHAnsi" w:eastAsia="Times New Roman" w:hAnsiTheme="majorHAnsi" w:cstheme="majorHAnsi"/>
          <w:bCs/>
          <w:color w:val="000000" w:themeColor="text1"/>
          <w:sz w:val="28"/>
          <w:szCs w:val="28"/>
          <w:lang w:eastAsia="sk-SK"/>
        </w:rPr>
        <w:t xml:space="preserve">Medzi silné stránky počas mimoriadnej situácie patrilo to, že sa pedagogickí zamestnanci rýchlo prispôsobili novej situácii a vždy na ňu aj jej zmeny pomerne rýchlo reagovali. Samotné obdobie prerušeného školského vyučovania a jeho prenos na dištančnú platformu bolo najväčším a najefektívnejším vzdelávacím podujatím pre učiteľom, v ktorom rozvinuli svoje profesijné schopnosti pre uplatňovanie iných foriem vzdelávania, najmä vyučovanie v online prostredí alebo diferencované formy dištančného vzdelávania. Aj v týchto neľahkých podmienkach si boli učitelia navzájom oporou. Mnohí museli vyjsť z komfortných zón a učiť sa novým zručnostiam, napríklad digitálnym. Pozitívne bolo aj to, že sa učitelia zúčastňovali množstva </w:t>
      </w:r>
      <w:proofErr w:type="spellStart"/>
      <w:r w:rsidRPr="00371380">
        <w:rPr>
          <w:rFonts w:asciiTheme="majorHAnsi" w:eastAsia="Times New Roman" w:hAnsiTheme="majorHAnsi" w:cstheme="majorHAnsi"/>
          <w:bCs/>
          <w:color w:val="000000" w:themeColor="text1"/>
          <w:sz w:val="28"/>
          <w:szCs w:val="28"/>
          <w:lang w:eastAsia="sk-SK"/>
        </w:rPr>
        <w:t>webinárov</w:t>
      </w:r>
      <w:proofErr w:type="spellEnd"/>
      <w:r w:rsidRPr="00371380">
        <w:rPr>
          <w:rFonts w:asciiTheme="majorHAnsi" w:eastAsia="Times New Roman" w:hAnsiTheme="majorHAnsi" w:cstheme="majorHAnsi"/>
          <w:bCs/>
          <w:color w:val="000000" w:themeColor="text1"/>
          <w:sz w:val="28"/>
          <w:szCs w:val="28"/>
          <w:lang w:eastAsia="sk-SK"/>
        </w:rPr>
        <w:t>, ktoré im boli nápomocné v slovnom hodnotení, realizovaní online výučby, získavaní zručností potrebných pre výkon práce v zmenených podmienkach. V normálnom režime by sa naštartovanie takéhoto druhu vzdelávania realizovalo v podstatne dlhšom časovom rozmedzí. Žiaci sa taktiež rýchlo adaptovali na nové podmienky a hoci nie všetci, mnohí z nich ukázali,  ako vedia byť v konečnom dôsledku zodpovední a samostatní pri učení. Medzi slabé stránky patrilo to, že pokrytie signálom bolo v rodinách rôzne, niektorí žiaci nemali prístup na internet vôbec, prípadne niektoré rodiny mali v rodine jeden počítač a viacero školopovinných detí – t. z., že nemali rovnakú možnosť dostávať sa k informáciám včas. V prvých týždňoch tiež niektorí žiaci vnímali prerušenie vyučovania ako obdobie prázdnin a chýbal nám účinný mechanizmus na riešenie týchto situácií (čiastočným opatrením bolo zasielanie listov zákonným zástupcom o upozornení na nečinnosť žiaka počas prerušeného vyučovania). V posledných týždňoch žiaci strácali motiváciu k učeniu a chýbal im priamy sociálny kontakt so spolužiakmi a učiteľmi. On-line vzdelávanie bolo aj u učiteľov niečo nové a spočiatku veľmi náročné. Taktiež rýchlo pochopili, že nemôžu kopírovať štandardný rozvrh do on-line priestoru. Museli hodiny skrátiť a vybrať to podstatné. Zo dňa na deň úplne zmenilo to, čo sa učili, na čo boli pedagógovia pripravovaní. Spôsob pedagogickej práce sa od základu zmenil. Aj preto sa niektorí z nich až do konca prerušenia vyučovania neodhodlali spôsob výučby prostredníctvom online vyučovania realizovať.</w:t>
      </w:r>
    </w:p>
    <w:p w:rsidR="00371380" w:rsidRPr="00371380" w:rsidRDefault="00371380" w:rsidP="00371380">
      <w:pPr>
        <w:spacing w:line="256" w:lineRule="auto"/>
        <w:jc w:val="both"/>
        <w:rPr>
          <w:rFonts w:asciiTheme="majorHAnsi" w:eastAsia="Times New Roman" w:hAnsiTheme="majorHAnsi" w:cstheme="majorHAnsi"/>
          <w:b/>
          <w:bCs/>
          <w:color w:val="000000" w:themeColor="text1"/>
          <w:sz w:val="28"/>
          <w:szCs w:val="28"/>
          <w:lang w:eastAsia="sk-SK"/>
        </w:rPr>
      </w:pPr>
      <w:r w:rsidRPr="00371380">
        <w:rPr>
          <w:rFonts w:asciiTheme="majorHAnsi" w:eastAsia="Times New Roman" w:hAnsiTheme="majorHAnsi" w:cstheme="majorHAnsi"/>
          <w:b/>
          <w:bCs/>
          <w:color w:val="000000" w:themeColor="text1"/>
          <w:sz w:val="28"/>
          <w:szCs w:val="28"/>
          <w:lang w:eastAsia="sk-SK"/>
        </w:rPr>
        <w:t xml:space="preserve">7. Návrhy opatrení </w:t>
      </w:r>
    </w:p>
    <w:p w:rsidR="00371380" w:rsidRPr="00371380" w:rsidRDefault="00371380" w:rsidP="00371380">
      <w:pPr>
        <w:spacing w:line="256" w:lineRule="auto"/>
        <w:jc w:val="both"/>
        <w:rPr>
          <w:rFonts w:asciiTheme="majorHAnsi" w:eastAsia="Times New Roman" w:hAnsiTheme="majorHAnsi" w:cstheme="majorHAnsi"/>
          <w:bCs/>
          <w:color w:val="000000" w:themeColor="text1"/>
          <w:sz w:val="28"/>
          <w:szCs w:val="28"/>
          <w:lang w:eastAsia="sk-SK"/>
        </w:rPr>
      </w:pPr>
      <w:r w:rsidRPr="00371380">
        <w:rPr>
          <w:rFonts w:asciiTheme="majorHAnsi" w:eastAsia="Times New Roman" w:hAnsiTheme="majorHAnsi" w:cstheme="majorHAnsi"/>
          <w:bCs/>
          <w:color w:val="000000" w:themeColor="text1"/>
          <w:sz w:val="28"/>
          <w:szCs w:val="28"/>
          <w:lang w:eastAsia="sk-SK"/>
        </w:rPr>
        <w:t xml:space="preserve">Medzi opatrenia, ktoré chceme zrealizovať v ďalšom školskom roku na to, aby sme zmiernili následky mimoriadnej situácie patrí upravené kurikulum, osobitná </w:t>
      </w:r>
      <w:r w:rsidRPr="00371380">
        <w:rPr>
          <w:rFonts w:asciiTheme="majorHAnsi" w:eastAsia="Times New Roman" w:hAnsiTheme="majorHAnsi" w:cstheme="majorHAnsi"/>
          <w:bCs/>
          <w:color w:val="000000" w:themeColor="text1"/>
          <w:sz w:val="28"/>
          <w:szCs w:val="28"/>
          <w:lang w:eastAsia="sk-SK"/>
        </w:rPr>
        <w:lastRenderedPageBreak/>
        <w:t>podpora žiakov v riziku prostredníctvom zvyšovania pedagogických asistentov. Výzvou, ktorá pred nami stojí v súvislosti s mimoriadnou situáciou je zlepšenie digitálnych zručností pedagógov, zvýšiť motiváciu žiakov vyplývajúcu z rozdielneho rodinného zázemia, podporné služby Špeciálno-pedagogického tímu na škole.</w:t>
      </w:r>
    </w:p>
    <w:p w:rsidR="00371380" w:rsidRPr="00371380" w:rsidRDefault="00371380" w:rsidP="00371380">
      <w:pPr>
        <w:spacing w:line="256" w:lineRule="auto"/>
        <w:jc w:val="both"/>
        <w:rPr>
          <w:rFonts w:asciiTheme="majorHAnsi" w:eastAsia="Times New Roman" w:hAnsiTheme="majorHAnsi" w:cstheme="majorHAnsi"/>
          <w:bCs/>
          <w:color w:val="000000" w:themeColor="text1"/>
          <w:sz w:val="28"/>
          <w:szCs w:val="28"/>
          <w:lang w:eastAsia="sk-SK"/>
        </w:rPr>
      </w:pPr>
      <w:r w:rsidRPr="00371380">
        <w:rPr>
          <w:rFonts w:asciiTheme="majorHAnsi" w:eastAsia="Times New Roman" w:hAnsiTheme="majorHAnsi" w:cstheme="majorHAnsi"/>
          <w:b/>
          <w:bCs/>
          <w:color w:val="000000" w:themeColor="text1"/>
          <w:sz w:val="28"/>
          <w:szCs w:val="28"/>
          <w:lang w:eastAsia="sk-SK"/>
        </w:rPr>
        <w:t>8. Zamestnanci školy</w:t>
      </w:r>
      <w:r w:rsidRPr="00371380">
        <w:rPr>
          <w:rFonts w:asciiTheme="majorHAnsi" w:eastAsia="Times New Roman" w:hAnsiTheme="majorHAnsi" w:cstheme="majorHAnsi"/>
          <w:bCs/>
          <w:color w:val="000000" w:themeColor="text1"/>
          <w:sz w:val="28"/>
          <w:szCs w:val="28"/>
          <w:lang w:eastAsia="sk-SK"/>
        </w:rPr>
        <w:t xml:space="preserve"> </w:t>
      </w:r>
    </w:p>
    <w:p w:rsidR="00371380" w:rsidRPr="00371380" w:rsidRDefault="00371380" w:rsidP="00371380">
      <w:pPr>
        <w:spacing w:line="256" w:lineRule="auto"/>
        <w:jc w:val="both"/>
        <w:rPr>
          <w:rFonts w:asciiTheme="majorHAnsi" w:eastAsia="Times New Roman" w:hAnsiTheme="majorHAnsi" w:cstheme="majorHAnsi"/>
          <w:bCs/>
          <w:sz w:val="28"/>
          <w:szCs w:val="28"/>
          <w:lang w:eastAsia="sk-SK"/>
        </w:rPr>
      </w:pPr>
      <w:r w:rsidRPr="00371380">
        <w:rPr>
          <w:rFonts w:asciiTheme="majorHAnsi" w:eastAsia="Times New Roman" w:hAnsiTheme="majorHAnsi" w:cstheme="majorHAnsi"/>
          <w:bCs/>
          <w:sz w:val="28"/>
          <w:szCs w:val="28"/>
          <w:lang w:eastAsia="sk-SK"/>
        </w:rPr>
        <w:t>Počas krízy bola 3 zamestnancom vyplatená náhrady mzdy vo výške 80% mzdy /pedagogickí zamestnanci ŠKD/. Na 100% (</w:t>
      </w:r>
      <w:proofErr w:type="spellStart"/>
      <w:r w:rsidRPr="00371380">
        <w:rPr>
          <w:rFonts w:asciiTheme="majorHAnsi" w:eastAsia="Times New Roman" w:hAnsiTheme="majorHAnsi" w:cstheme="majorHAnsi"/>
          <w:bCs/>
          <w:sz w:val="28"/>
          <w:szCs w:val="28"/>
          <w:lang w:eastAsia="sk-SK"/>
        </w:rPr>
        <w:t>home</w:t>
      </w:r>
      <w:proofErr w:type="spellEnd"/>
      <w:r w:rsidRPr="00371380">
        <w:rPr>
          <w:rFonts w:asciiTheme="majorHAnsi" w:eastAsia="Times New Roman" w:hAnsiTheme="majorHAnsi" w:cstheme="majorHAnsi"/>
          <w:bCs/>
          <w:sz w:val="28"/>
          <w:szCs w:val="28"/>
          <w:lang w:eastAsia="sk-SK"/>
        </w:rPr>
        <w:t xml:space="preserve"> </w:t>
      </w:r>
      <w:proofErr w:type="spellStart"/>
      <w:r w:rsidRPr="00371380">
        <w:rPr>
          <w:rFonts w:asciiTheme="majorHAnsi" w:eastAsia="Times New Roman" w:hAnsiTheme="majorHAnsi" w:cstheme="majorHAnsi"/>
          <w:bCs/>
          <w:sz w:val="28"/>
          <w:szCs w:val="28"/>
          <w:lang w:eastAsia="sk-SK"/>
        </w:rPr>
        <w:t>office</w:t>
      </w:r>
      <w:proofErr w:type="spellEnd"/>
      <w:r w:rsidRPr="00371380">
        <w:rPr>
          <w:rFonts w:asciiTheme="majorHAnsi" w:eastAsia="Times New Roman" w:hAnsiTheme="majorHAnsi" w:cstheme="majorHAnsi"/>
          <w:bCs/>
          <w:sz w:val="28"/>
          <w:szCs w:val="28"/>
          <w:lang w:eastAsia="sk-SK"/>
        </w:rPr>
        <w:t xml:space="preserve">) pracovali pedagogickí zamestnanci  a ekonomické oddelenie. </w:t>
      </w:r>
    </w:p>
    <w:p w:rsidR="00371380" w:rsidRPr="00371380" w:rsidRDefault="00371380" w:rsidP="00371380">
      <w:pPr>
        <w:spacing w:line="256" w:lineRule="auto"/>
        <w:jc w:val="both"/>
        <w:rPr>
          <w:rFonts w:asciiTheme="majorHAnsi" w:eastAsia="Times New Roman" w:hAnsiTheme="majorHAnsi" w:cstheme="majorHAnsi"/>
          <w:bCs/>
          <w:sz w:val="28"/>
          <w:szCs w:val="28"/>
          <w:lang w:eastAsia="sk-SK"/>
        </w:rPr>
      </w:pPr>
      <w:r w:rsidRPr="00371380">
        <w:rPr>
          <w:rFonts w:asciiTheme="majorHAnsi" w:eastAsia="Times New Roman" w:hAnsiTheme="majorHAnsi" w:cstheme="majorHAnsi"/>
          <w:bCs/>
          <w:sz w:val="28"/>
          <w:szCs w:val="28"/>
          <w:lang w:eastAsia="sk-SK"/>
        </w:rPr>
        <w:t xml:space="preserve">Nepedagogickí zamestnanci ZŠ boli v obmedzenom režime prítomní na pracovisku (úprava priestorov základnej školy, upratovanie, výmena svietidiel v škole, príprava priestorov školy na nástup detí a žiakov od 01.06.2020). </w:t>
      </w:r>
    </w:p>
    <w:p w:rsidR="00371380" w:rsidRPr="00371380" w:rsidRDefault="00371380" w:rsidP="00371380">
      <w:pPr>
        <w:spacing w:line="256" w:lineRule="auto"/>
        <w:jc w:val="both"/>
        <w:rPr>
          <w:rFonts w:asciiTheme="majorHAnsi" w:eastAsia="Times New Roman" w:hAnsiTheme="majorHAnsi" w:cstheme="majorHAnsi"/>
          <w:bCs/>
          <w:sz w:val="28"/>
          <w:szCs w:val="28"/>
          <w:lang w:eastAsia="sk-SK"/>
        </w:rPr>
      </w:pPr>
      <w:r w:rsidRPr="00371380">
        <w:rPr>
          <w:rFonts w:asciiTheme="majorHAnsi" w:eastAsia="Times New Roman" w:hAnsiTheme="majorHAnsi" w:cstheme="majorHAnsi"/>
          <w:bCs/>
          <w:sz w:val="28"/>
          <w:szCs w:val="28"/>
          <w:lang w:eastAsia="sk-SK"/>
        </w:rPr>
        <w:t xml:space="preserve">Pred návratom zamestnancov, detí a žiakov od 01.06.2020 boli zamestnancom vydané ochranné pracovné pomôcky (rukavice, rúška, štíty, dezinfekcia). Jeden zamestnanec  školy využil dobrovoľný nástup do zamestnania a preto nenastúpil od 01.06.2020 na pracovisko, nakoľko patril k rizikovým skupinám zamestnancov. </w:t>
      </w:r>
    </w:p>
    <w:p w:rsidR="00371380" w:rsidRPr="00371380" w:rsidRDefault="00371380" w:rsidP="00371380">
      <w:pPr>
        <w:spacing w:line="256" w:lineRule="auto"/>
        <w:jc w:val="both"/>
        <w:rPr>
          <w:rFonts w:asciiTheme="majorHAnsi" w:eastAsia="Times New Roman" w:hAnsiTheme="majorHAnsi" w:cstheme="majorHAnsi"/>
          <w:bCs/>
          <w:color w:val="000000" w:themeColor="text1"/>
          <w:sz w:val="28"/>
          <w:szCs w:val="28"/>
          <w:lang w:eastAsia="sk-SK"/>
        </w:rPr>
      </w:pPr>
      <w:r w:rsidRPr="00371380">
        <w:rPr>
          <w:rFonts w:asciiTheme="majorHAnsi" w:eastAsia="Times New Roman" w:hAnsiTheme="majorHAnsi" w:cstheme="majorHAnsi"/>
          <w:bCs/>
          <w:color w:val="000000" w:themeColor="text1"/>
          <w:sz w:val="28"/>
          <w:szCs w:val="28"/>
          <w:lang w:eastAsia="sk-SK"/>
        </w:rPr>
        <w:t xml:space="preserve">Vedenie školy začalo realizovať so zamestnancami porady e-mailom. Počas nich sa hodnotila ich činnosť, postupy, či už zo strany vedenia, alebo medzi samotnými pedagogickými zamestnancami v metodickom združení a predmetových komisiách. Táto správa obsahuje opis zmien, ktoré nastali v dôsledku mimoriadnej situácie, vrátane informácií o organizácii vzdelávania, jeho obsahu a spôsobe hodnotenia žiakov v jednotlivých predmetoch, bude priložená k Správe o výchovno-vzdelávacej činnosti, jej výsledkoch a podmienkach za školský rok 2019/2020. </w:t>
      </w:r>
    </w:p>
    <w:p w:rsidR="00371380" w:rsidRPr="00371380" w:rsidRDefault="00371380" w:rsidP="00371380">
      <w:pPr>
        <w:spacing w:line="256" w:lineRule="auto"/>
        <w:jc w:val="both"/>
        <w:rPr>
          <w:rFonts w:asciiTheme="majorHAnsi" w:eastAsia="Times New Roman" w:hAnsiTheme="majorHAnsi" w:cstheme="majorHAnsi"/>
          <w:bCs/>
          <w:color w:val="000000" w:themeColor="text1"/>
          <w:sz w:val="28"/>
          <w:szCs w:val="28"/>
          <w:lang w:eastAsia="sk-SK"/>
        </w:rPr>
      </w:pPr>
    </w:p>
    <w:p w:rsidR="00371380" w:rsidRPr="00371380" w:rsidRDefault="00371380" w:rsidP="004E03BE">
      <w:pPr>
        <w:shd w:val="clear" w:color="auto" w:fill="FFFFFF"/>
        <w:spacing w:after="120" w:line="240" w:lineRule="auto"/>
        <w:outlineLvl w:val="2"/>
        <w:rPr>
          <w:rFonts w:asciiTheme="majorHAnsi" w:eastAsia="Times New Roman" w:hAnsiTheme="majorHAnsi" w:cstheme="majorHAnsi"/>
          <w:color w:val="3B6994"/>
          <w:sz w:val="28"/>
          <w:szCs w:val="28"/>
          <w:lang w:eastAsia="sk-SK"/>
        </w:rPr>
      </w:pPr>
    </w:p>
    <w:p w:rsidR="004E03BE" w:rsidRPr="00371380" w:rsidRDefault="004E03BE" w:rsidP="004E03BE">
      <w:pPr>
        <w:shd w:val="clear" w:color="auto" w:fill="FFFFFF"/>
        <w:spacing w:after="120" w:line="240" w:lineRule="auto"/>
        <w:outlineLvl w:val="2"/>
        <w:rPr>
          <w:rFonts w:asciiTheme="majorHAnsi" w:eastAsia="Times New Roman" w:hAnsiTheme="majorHAnsi" w:cstheme="majorHAnsi"/>
          <w:color w:val="3B6994"/>
          <w:sz w:val="28"/>
          <w:szCs w:val="28"/>
          <w:lang w:eastAsia="sk-SK"/>
        </w:rPr>
      </w:pPr>
      <w:bookmarkStart w:id="24" w:name="x"/>
      <w:bookmarkEnd w:id="24"/>
      <w:r w:rsidRPr="00371380">
        <w:rPr>
          <w:rFonts w:asciiTheme="majorHAnsi" w:eastAsia="Times New Roman" w:hAnsiTheme="majorHAnsi" w:cstheme="majorHAnsi"/>
          <w:color w:val="3B6994"/>
          <w:sz w:val="28"/>
          <w:szCs w:val="28"/>
          <w:lang w:eastAsia="sk-SK"/>
        </w:rPr>
        <w:t>Záver</w:t>
      </w:r>
    </w:p>
    <w:p w:rsidR="004E03BE" w:rsidRPr="00371380" w:rsidRDefault="004E03BE" w:rsidP="004E03BE">
      <w:pPr>
        <w:shd w:val="clear" w:color="auto" w:fill="FFFFFF"/>
        <w:spacing w:after="120" w:line="240" w:lineRule="auto"/>
        <w:jc w:val="both"/>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Vypra</w:t>
      </w:r>
      <w:r w:rsidR="00371380" w:rsidRPr="00371380">
        <w:rPr>
          <w:rFonts w:asciiTheme="majorHAnsi" w:eastAsia="Times New Roman" w:hAnsiTheme="majorHAnsi" w:cstheme="majorHAnsi"/>
          <w:color w:val="2F2F2F"/>
          <w:sz w:val="28"/>
          <w:szCs w:val="28"/>
          <w:lang w:eastAsia="sk-SK"/>
        </w:rPr>
        <w:t>coval</w:t>
      </w:r>
      <w:r w:rsidR="00F43F50">
        <w:rPr>
          <w:rFonts w:asciiTheme="majorHAnsi" w:eastAsia="Times New Roman" w:hAnsiTheme="majorHAnsi" w:cstheme="majorHAnsi"/>
          <w:color w:val="2F2F2F"/>
          <w:sz w:val="28"/>
          <w:szCs w:val="28"/>
          <w:lang w:eastAsia="sk-SK"/>
        </w:rPr>
        <w:t>a</w:t>
      </w:r>
      <w:bookmarkStart w:id="25" w:name="_GoBack"/>
      <w:bookmarkEnd w:id="25"/>
      <w:r w:rsidR="00371380" w:rsidRPr="00371380">
        <w:rPr>
          <w:rFonts w:asciiTheme="majorHAnsi" w:eastAsia="Times New Roman" w:hAnsiTheme="majorHAnsi" w:cstheme="majorHAnsi"/>
          <w:color w:val="2F2F2F"/>
          <w:sz w:val="28"/>
          <w:szCs w:val="28"/>
          <w:lang w:eastAsia="sk-SK"/>
        </w:rPr>
        <w:t xml:space="preserve">: Mgr. Adriana </w:t>
      </w:r>
      <w:proofErr w:type="spellStart"/>
      <w:r w:rsidR="00371380" w:rsidRPr="00371380">
        <w:rPr>
          <w:rFonts w:asciiTheme="majorHAnsi" w:eastAsia="Times New Roman" w:hAnsiTheme="majorHAnsi" w:cstheme="majorHAnsi"/>
          <w:color w:val="2F2F2F"/>
          <w:sz w:val="28"/>
          <w:szCs w:val="28"/>
          <w:lang w:eastAsia="sk-SK"/>
        </w:rPr>
        <w:t>Šterdasová</w:t>
      </w:r>
      <w:proofErr w:type="spellEnd"/>
    </w:p>
    <w:p w:rsidR="004E03BE" w:rsidRPr="00371380" w:rsidRDefault="00D91188" w:rsidP="004E03BE">
      <w:pPr>
        <w:shd w:val="clear" w:color="auto" w:fill="FFFFFF"/>
        <w:spacing w:after="120" w:line="240" w:lineRule="auto"/>
        <w:jc w:val="both"/>
        <w:rPr>
          <w:rFonts w:asciiTheme="majorHAnsi" w:eastAsia="Times New Roman" w:hAnsiTheme="majorHAnsi" w:cstheme="majorHAnsi"/>
          <w:color w:val="2F2F2F"/>
          <w:sz w:val="28"/>
          <w:szCs w:val="28"/>
          <w:lang w:eastAsia="sk-SK"/>
        </w:rPr>
      </w:pPr>
      <w:r>
        <w:rPr>
          <w:rFonts w:asciiTheme="majorHAnsi" w:eastAsia="Times New Roman" w:hAnsiTheme="majorHAnsi" w:cstheme="majorHAnsi"/>
          <w:color w:val="2F2F2F"/>
          <w:sz w:val="28"/>
          <w:szCs w:val="28"/>
          <w:lang w:eastAsia="sk-SK"/>
        </w:rPr>
        <w:t>V Pružine</w:t>
      </w:r>
      <w:r w:rsidR="00371380" w:rsidRPr="00371380">
        <w:rPr>
          <w:rFonts w:asciiTheme="majorHAnsi" w:eastAsia="Times New Roman" w:hAnsiTheme="majorHAnsi" w:cstheme="majorHAnsi"/>
          <w:color w:val="2F2F2F"/>
          <w:sz w:val="28"/>
          <w:szCs w:val="28"/>
          <w:lang w:eastAsia="sk-SK"/>
        </w:rPr>
        <w:t>, 20</w:t>
      </w:r>
      <w:r w:rsidR="004E03BE" w:rsidRPr="00371380">
        <w:rPr>
          <w:rFonts w:asciiTheme="majorHAnsi" w:eastAsia="Times New Roman" w:hAnsiTheme="majorHAnsi" w:cstheme="majorHAnsi"/>
          <w:color w:val="2F2F2F"/>
          <w:sz w:val="28"/>
          <w:szCs w:val="28"/>
          <w:lang w:eastAsia="sk-SK"/>
        </w:rPr>
        <w:t>. augusta 2020</w:t>
      </w:r>
    </w:p>
    <w:p w:rsidR="004E03BE" w:rsidRPr="00371380" w:rsidRDefault="004E03BE" w:rsidP="004E03BE">
      <w:pPr>
        <w:shd w:val="clear" w:color="auto" w:fill="FFFFFF"/>
        <w:spacing w:after="120" w:line="240" w:lineRule="auto"/>
        <w:jc w:val="both"/>
        <w:rPr>
          <w:rFonts w:asciiTheme="majorHAnsi" w:eastAsia="Times New Roman" w:hAnsiTheme="majorHAnsi" w:cstheme="majorHAnsi"/>
          <w:color w:val="2F2F2F"/>
          <w:sz w:val="28"/>
          <w:szCs w:val="28"/>
          <w:lang w:eastAsia="sk-SK"/>
        </w:rPr>
      </w:pPr>
      <w:r w:rsidRPr="00371380">
        <w:rPr>
          <w:rFonts w:asciiTheme="majorHAnsi" w:eastAsia="Times New Roman" w:hAnsiTheme="majorHAnsi" w:cstheme="majorHAnsi"/>
          <w:color w:val="2F2F2F"/>
          <w:sz w:val="28"/>
          <w:szCs w:val="28"/>
          <w:lang w:eastAsia="sk-SK"/>
        </w:rPr>
        <w:t>Správa preroko</w:t>
      </w:r>
      <w:r w:rsidR="00371380" w:rsidRPr="00371380">
        <w:rPr>
          <w:rFonts w:asciiTheme="majorHAnsi" w:eastAsia="Times New Roman" w:hAnsiTheme="majorHAnsi" w:cstheme="majorHAnsi"/>
          <w:color w:val="2F2F2F"/>
          <w:sz w:val="28"/>
          <w:szCs w:val="28"/>
          <w:lang w:eastAsia="sk-SK"/>
        </w:rPr>
        <w:t>vaná v pedagogickej rade dňa: 24</w:t>
      </w:r>
      <w:r w:rsidRPr="00371380">
        <w:rPr>
          <w:rFonts w:asciiTheme="majorHAnsi" w:eastAsia="Times New Roman" w:hAnsiTheme="majorHAnsi" w:cstheme="majorHAnsi"/>
          <w:color w:val="2F2F2F"/>
          <w:sz w:val="28"/>
          <w:szCs w:val="28"/>
          <w:lang w:eastAsia="sk-SK"/>
        </w:rPr>
        <w:t>.8.2020</w:t>
      </w:r>
    </w:p>
    <w:p w:rsidR="004C2944" w:rsidRPr="00371380" w:rsidRDefault="004C2944">
      <w:pPr>
        <w:rPr>
          <w:rFonts w:asciiTheme="majorHAnsi" w:hAnsiTheme="majorHAnsi" w:cstheme="majorHAnsi"/>
          <w:sz w:val="28"/>
          <w:szCs w:val="28"/>
        </w:rPr>
      </w:pPr>
    </w:p>
    <w:sectPr w:rsidR="004C2944" w:rsidRPr="00371380" w:rsidSect="002348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2284"/>
    <w:multiLevelType w:val="hybridMultilevel"/>
    <w:tmpl w:val="30DCBB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9BD35D7"/>
    <w:multiLevelType w:val="hybridMultilevel"/>
    <w:tmpl w:val="859070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3AC642B"/>
    <w:multiLevelType w:val="hybridMultilevel"/>
    <w:tmpl w:val="4A66A9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D3E779D"/>
    <w:multiLevelType w:val="hybridMultilevel"/>
    <w:tmpl w:val="B35669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704015E"/>
    <w:multiLevelType w:val="multilevel"/>
    <w:tmpl w:val="484E2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03BE"/>
    <w:rsid w:val="000B365B"/>
    <w:rsid w:val="0013464C"/>
    <w:rsid w:val="002252E0"/>
    <w:rsid w:val="0023486D"/>
    <w:rsid w:val="002B732B"/>
    <w:rsid w:val="002E7AA2"/>
    <w:rsid w:val="003242C7"/>
    <w:rsid w:val="00371380"/>
    <w:rsid w:val="00385B24"/>
    <w:rsid w:val="003D6B56"/>
    <w:rsid w:val="004165EE"/>
    <w:rsid w:val="004C2944"/>
    <w:rsid w:val="004E03BE"/>
    <w:rsid w:val="005109A7"/>
    <w:rsid w:val="005E4CC4"/>
    <w:rsid w:val="005F108D"/>
    <w:rsid w:val="0061585E"/>
    <w:rsid w:val="006E3D1F"/>
    <w:rsid w:val="007519C2"/>
    <w:rsid w:val="00813412"/>
    <w:rsid w:val="008222B7"/>
    <w:rsid w:val="00A320B6"/>
    <w:rsid w:val="00AA75C6"/>
    <w:rsid w:val="00BF5211"/>
    <w:rsid w:val="00C311BA"/>
    <w:rsid w:val="00C74AB6"/>
    <w:rsid w:val="00D91188"/>
    <w:rsid w:val="00E60ABF"/>
    <w:rsid w:val="00E81AE6"/>
    <w:rsid w:val="00F43F50"/>
    <w:rsid w:val="00FB318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486D"/>
  </w:style>
  <w:style w:type="paragraph" w:styleId="Nadpis1">
    <w:name w:val="heading 1"/>
    <w:basedOn w:val="Normln"/>
    <w:link w:val="Nadpis1Char"/>
    <w:uiPriority w:val="9"/>
    <w:qFormat/>
    <w:rsid w:val="004E03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
    <w:link w:val="Nadpis2Char"/>
    <w:uiPriority w:val="9"/>
    <w:qFormat/>
    <w:rsid w:val="004E03BE"/>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
    <w:link w:val="Nadpis3Char"/>
    <w:uiPriority w:val="9"/>
    <w:qFormat/>
    <w:rsid w:val="004E03BE"/>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E03BE"/>
    <w:rPr>
      <w:rFonts w:ascii="Times New Roman" w:eastAsia="Times New Roman" w:hAnsi="Times New Roman" w:cs="Times New Roman"/>
      <w:b/>
      <w:bCs/>
      <w:kern w:val="36"/>
      <w:sz w:val="48"/>
      <w:szCs w:val="48"/>
      <w:lang w:eastAsia="sk-SK"/>
    </w:rPr>
  </w:style>
  <w:style w:type="character" w:customStyle="1" w:styleId="Nadpis2Char">
    <w:name w:val="Nadpis 2 Char"/>
    <w:basedOn w:val="Standardnpsmoodstavce"/>
    <w:link w:val="Nadpis2"/>
    <w:uiPriority w:val="9"/>
    <w:rsid w:val="004E03BE"/>
    <w:rPr>
      <w:rFonts w:ascii="Times New Roman" w:eastAsia="Times New Roman" w:hAnsi="Times New Roman" w:cs="Times New Roman"/>
      <w:b/>
      <w:bCs/>
      <w:sz w:val="36"/>
      <w:szCs w:val="36"/>
      <w:lang w:eastAsia="sk-SK"/>
    </w:rPr>
  </w:style>
  <w:style w:type="character" w:customStyle="1" w:styleId="Nadpis3Char">
    <w:name w:val="Nadpis 3 Char"/>
    <w:basedOn w:val="Standardnpsmoodstavce"/>
    <w:link w:val="Nadpis3"/>
    <w:uiPriority w:val="9"/>
    <w:rsid w:val="004E03BE"/>
    <w:rPr>
      <w:rFonts w:ascii="Times New Roman" w:eastAsia="Times New Roman" w:hAnsi="Times New Roman" w:cs="Times New Roman"/>
      <w:b/>
      <w:bCs/>
      <w:sz w:val="27"/>
      <w:szCs w:val="27"/>
      <w:lang w:eastAsia="sk-SK"/>
    </w:rPr>
  </w:style>
  <w:style w:type="numbering" w:customStyle="1" w:styleId="Bezzoznamu1">
    <w:name w:val="Bez zoznamu1"/>
    <w:next w:val="Bezseznamu"/>
    <w:uiPriority w:val="99"/>
    <w:semiHidden/>
    <w:unhideWhenUsed/>
    <w:rsid w:val="004E03BE"/>
  </w:style>
  <w:style w:type="paragraph" w:styleId="Normlnweb">
    <w:name w:val="Normal (Web)"/>
    <w:basedOn w:val="Normln"/>
    <w:uiPriority w:val="99"/>
    <w:semiHidden/>
    <w:unhideWhenUsed/>
    <w:rsid w:val="004E03B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qu">
    <w:name w:val="qu"/>
    <w:basedOn w:val="Standardnpsmoodstavce"/>
    <w:rsid w:val="004E03BE"/>
  </w:style>
  <w:style w:type="character" w:customStyle="1" w:styleId="go">
    <w:name w:val="go"/>
    <w:basedOn w:val="Standardnpsmoodstavce"/>
    <w:rsid w:val="004E03BE"/>
  </w:style>
  <w:style w:type="paragraph" w:styleId="Odstavecseseznamem">
    <w:name w:val="List Paragraph"/>
    <w:basedOn w:val="Normln"/>
    <w:uiPriority w:val="34"/>
    <w:qFormat/>
    <w:rsid w:val="0061585E"/>
    <w:pPr>
      <w:ind w:left="720"/>
      <w:contextualSpacing/>
    </w:pPr>
  </w:style>
  <w:style w:type="character" w:styleId="Odkaznakoment">
    <w:name w:val="annotation reference"/>
    <w:basedOn w:val="Standardnpsmoodstavce"/>
    <w:uiPriority w:val="99"/>
    <w:semiHidden/>
    <w:unhideWhenUsed/>
    <w:rsid w:val="00C311BA"/>
    <w:rPr>
      <w:sz w:val="16"/>
      <w:szCs w:val="16"/>
    </w:rPr>
  </w:style>
  <w:style w:type="paragraph" w:styleId="Textkomente">
    <w:name w:val="annotation text"/>
    <w:basedOn w:val="Normln"/>
    <w:link w:val="TextkomenteChar"/>
    <w:uiPriority w:val="99"/>
    <w:semiHidden/>
    <w:unhideWhenUsed/>
    <w:rsid w:val="00C311BA"/>
    <w:pPr>
      <w:spacing w:line="240" w:lineRule="auto"/>
    </w:pPr>
    <w:rPr>
      <w:sz w:val="20"/>
      <w:szCs w:val="20"/>
    </w:rPr>
  </w:style>
  <w:style w:type="character" w:customStyle="1" w:styleId="TextkomenteChar">
    <w:name w:val="Text komentáře Char"/>
    <w:basedOn w:val="Standardnpsmoodstavce"/>
    <w:link w:val="Textkomente"/>
    <w:uiPriority w:val="99"/>
    <w:semiHidden/>
    <w:rsid w:val="00C311BA"/>
    <w:rPr>
      <w:sz w:val="20"/>
      <w:szCs w:val="20"/>
    </w:rPr>
  </w:style>
  <w:style w:type="paragraph" w:styleId="Pedmtkomente">
    <w:name w:val="annotation subject"/>
    <w:basedOn w:val="Textkomente"/>
    <w:next w:val="Textkomente"/>
    <w:link w:val="PedmtkomenteChar"/>
    <w:uiPriority w:val="99"/>
    <w:semiHidden/>
    <w:unhideWhenUsed/>
    <w:rsid w:val="00C311BA"/>
    <w:rPr>
      <w:b/>
      <w:bCs/>
    </w:rPr>
  </w:style>
  <w:style w:type="character" w:customStyle="1" w:styleId="PedmtkomenteChar">
    <w:name w:val="Předmět komentáře Char"/>
    <w:basedOn w:val="TextkomenteChar"/>
    <w:link w:val="Pedmtkomente"/>
    <w:uiPriority w:val="99"/>
    <w:semiHidden/>
    <w:rsid w:val="00C311BA"/>
    <w:rPr>
      <w:b/>
      <w:bCs/>
      <w:sz w:val="20"/>
      <w:szCs w:val="20"/>
    </w:rPr>
  </w:style>
  <w:style w:type="paragraph" w:styleId="Textbubliny">
    <w:name w:val="Balloon Text"/>
    <w:basedOn w:val="Normln"/>
    <w:link w:val="TextbublinyChar"/>
    <w:uiPriority w:val="99"/>
    <w:semiHidden/>
    <w:unhideWhenUsed/>
    <w:rsid w:val="00C311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11B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56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2990</Words>
  <Characters>17046</Characters>
  <Application>Microsoft Office Word</Application>
  <DocSecurity>0</DocSecurity>
  <Lines>142</Lines>
  <Paragraphs>39</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19997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Stefka</cp:lastModifiedBy>
  <cp:revision>2</cp:revision>
  <cp:lastPrinted>2020-10-06T11:46:00Z</cp:lastPrinted>
  <dcterms:created xsi:type="dcterms:W3CDTF">2020-10-07T05:14:00Z</dcterms:created>
  <dcterms:modified xsi:type="dcterms:W3CDTF">2020-10-07T05:14:00Z</dcterms:modified>
</cp:coreProperties>
</file>