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C" w:rsidRDefault="004C1F9C" w:rsidP="004C1F9C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Voda</w:t>
      </w:r>
      <w:r w:rsidR="00F54CBE">
        <w:rPr>
          <w:rFonts w:ascii="Times New Roman" w:hAnsi="Times New Roman" w:cs="Times New Roman"/>
          <w:b/>
          <w:sz w:val="32"/>
        </w:rPr>
        <w:t xml:space="preserve"> ako geologický činiteľ</w:t>
      </w:r>
    </w:p>
    <w:p w:rsidR="00F54CBE" w:rsidRPr="00E80381" w:rsidRDefault="00F54CBE" w:rsidP="004C1F9C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800017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b/>
          <w:bCs/>
          <w:sz w:val="32"/>
        </w:rPr>
        <w:t>Povrchová voda</w:t>
      </w:r>
      <w:r w:rsidRPr="00E80381">
        <w:rPr>
          <w:rFonts w:ascii="Times New Roman" w:hAnsi="Times New Roman" w:cs="Times New Roman"/>
          <w:sz w:val="32"/>
        </w:rPr>
        <w:t xml:space="preserve"> (dažďová, tečúca a morská)</w:t>
      </w:r>
    </w:p>
    <w:p w:rsidR="004C1F9C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E80381">
        <w:rPr>
          <w:rFonts w:ascii="Times New Roman" w:hAnsi="Times New Roman" w:cs="Times New Roman"/>
          <w:sz w:val="32"/>
        </w:rPr>
        <w:t>rozrušuje</w:t>
      </w:r>
      <w:r w:rsidR="00800017">
        <w:rPr>
          <w:rFonts w:ascii="Times New Roman" w:hAnsi="Times New Roman" w:cs="Times New Roman"/>
          <w:sz w:val="32"/>
        </w:rPr>
        <w:t>,</w:t>
      </w:r>
      <w:r w:rsidRPr="00E80381">
        <w:rPr>
          <w:rFonts w:ascii="Times New Roman" w:hAnsi="Times New Roman" w:cs="Times New Roman"/>
          <w:sz w:val="32"/>
        </w:rPr>
        <w:t> prenáša</w:t>
      </w:r>
      <w:r w:rsidR="00800017">
        <w:rPr>
          <w:rFonts w:ascii="Times New Roman" w:hAnsi="Times New Roman" w:cs="Times New Roman"/>
          <w:sz w:val="32"/>
        </w:rPr>
        <w:t>, triedi</w:t>
      </w:r>
      <w:r w:rsidRPr="00E80381">
        <w:rPr>
          <w:rFonts w:ascii="Times New Roman" w:hAnsi="Times New Roman" w:cs="Times New Roman"/>
          <w:sz w:val="32"/>
        </w:rPr>
        <w:t xml:space="preserve"> </w:t>
      </w:r>
      <w:r w:rsidR="00800017">
        <w:rPr>
          <w:rFonts w:ascii="Times New Roman" w:hAnsi="Times New Roman" w:cs="Times New Roman"/>
          <w:sz w:val="32"/>
        </w:rPr>
        <w:t xml:space="preserve">a ukladá </w:t>
      </w:r>
      <w:proofErr w:type="spellStart"/>
      <w:r w:rsidRPr="00E80381">
        <w:rPr>
          <w:rFonts w:ascii="Times New Roman" w:hAnsi="Times New Roman" w:cs="Times New Roman"/>
          <w:sz w:val="32"/>
        </w:rPr>
        <w:t>hornin</w:t>
      </w:r>
      <w:r w:rsidR="00800017">
        <w:rPr>
          <w:rFonts w:ascii="Times New Roman" w:hAnsi="Times New Roman" w:cs="Times New Roman"/>
          <w:sz w:val="32"/>
        </w:rPr>
        <w:t>otvorný</w:t>
      </w:r>
      <w:proofErr w:type="spellEnd"/>
      <w:r w:rsidR="00800017">
        <w:rPr>
          <w:rFonts w:ascii="Times New Roman" w:hAnsi="Times New Roman" w:cs="Times New Roman"/>
          <w:sz w:val="32"/>
        </w:rPr>
        <w:t xml:space="preserve"> materiál</w:t>
      </w:r>
      <w:r w:rsidRPr="00E80381">
        <w:rPr>
          <w:rFonts w:ascii="Times New Roman" w:hAnsi="Times New Roman" w:cs="Times New Roman"/>
          <w:sz w:val="32"/>
        </w:rPr>
        <w:t xml:space="preserve"> zo  zemského povrchu</w:t>
      </w:r>
    </w:p>
    <w:p w:rsidR="004C1F9C" w:rsidRPr="00806CEE" w:rsidRDefault="004C1F9C" w:rsidP="004C1F9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C1F9C" w:rsidRPr="00E21378" w:rsidRDefault="004C1F9C" w:rsidP="004C1F9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21378">
        <w:rPr>
          <w:rFonts w:ascii="Times New Roman" w:hAnsi="Times New Roman" w:cs="Times New Roman"/>
          <w:b/>
          <w:sz w:val="32"/>
        </w:rPr>
        <w:t>Činnosť vody:</w:t>
      </w:r>
    </w:p>
    <w:p w:rsidR="004C1F9C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b/>
          <w:bCs/>
          <w:sz w:val="32"/>
        </w:rPr>
        <w:t xml:space="preserve">Rušivá </w:t>
      </w:r>
      <w:r w:rsidRPr="00E80381">
        <w:rPr>
          <w:rFonts w:ascii="Times New Roman" w:hAnsi="Times New Roman" w:cs="Times New Roman"/>
          <w:sz w:val="32"/>
        </w:rPr>
        <w:t>= vodná erózia</w:t>
      </w:r>
    </w:p>
    <w:p w:rsidR="00800017" w:rsidRDefault="00937C2A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1.3pt;margin-top:8.75pt;width:20.65pt;height:15.75pt;z-index:251660288" o:connectortype="straight" strokecolor="#92d050" strokeweight="2.25pt">
            <v:stroke endarrow="block"/>
          </v:shape>
        </w:pict>
      </w: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 id="_x0000_s1027" style="position:absolute;margin-left:398.65pt;margin-top:14.75pt;width:62.6pt;height:105pt;z-index:251658240" coordsize="1252,2100" path="m225,c455,115,685,230,840,390v155,160,412,405,315,570c1058,1125,447,1190,255,1380,63,1570,42,1975,,2100e" filled="f">
            <v:path arrowok="t"/>
          </v:shape>
        </w:pict>
      </w: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 id="_x0000_s1028" style="position:absolute;margin-left:451.95pt;margin-top:17.35pt;width:62.6pt;height:105pt;z-index:251659264" coordsize="1252,2100" path="m225,c455,115,685,230,840,390v155,160,412,405,315,570c1058,1125,447,1190,255,1380,63,1570,42,1975,,2100e" filled="f">
            <v:path arrowok="t"/>
          </v:shape>
        </w:pict>
      </w: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 id="_x0000_s1033" type="#_x0000_t32" style="position:absolute;margin-left:499.9pt;margin-top:1.25pt;width:27pt;height:36.75pt;flip:x;z-index:251664384" o:connectortype="straight">
            <v:stroke endarrow="block"/>
          </v:shape>
        </w:pict>
      </w:r>
    </w:p>
    <w:p w:rsidR="00800017" w:rsidRPr="00E80381" w:rsidRDefault="00937C2A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37C2A">
        <w:rPr>
          <w:rFonts w:ascii="Times New Roman" w:hAnsi="Times New Roman" w:cs="Times New Roman"/>
          <w:b/>
          <w:noProof/>
          <w:sz w:val="32"/>
          <w:lang w:eastAsia="sk-SK"/>
        </w:rPr>
        <w:pict>
          <v:oval id="_x0000_s1031" style="position:absolute;margin-left:418.9pt;margin-top:13.95pt;width:48.4pt;height:56.25pt;z-index:-251654144"/>
        </w:pict>
      </w:r>
      <w:r w:rsidRPr="00937C2A">
        <w:rPr>
          <w:rFonts w:ascii="Times New Roman" w:hAnsi="Times New Roman" w:cs="Times New Roman"/>
          <w:b/>
          <w:noProof/>
          <w:sz w:val="32"/>
          <w:lang w:eastAsia="sk-SK"/>
        </w:rPr>
        <w:pict>
          <v:oval id="_x0000_s1030" style="position:absolute;margin-left:474.4pt;margin-top:17.8pt;width:48.4pt;height:56.25pt;z-index:-251655168"/>
        </w:pict>
      </w: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 id="_x0000_s1034" type="#_x0000_t32" style="position:absolute;margin-left:369.4pt;margin-top:25.3pt;width:44.25pt;height:15pt;z-index:251665408" o:connectortype="straight">
            <v:stroke endarrow="block"/>
          </v:shape>
        </w:pict>
      </w:r>
      <w:r w:rsidR="00800017">
        <w:rPr>
          <w:rFonts w:ascii="Times New Roman" w:hAnsi="Times New Roman" w:cs="Times New Roman"/>
          <w:sz w:val="32"/>
        </w:rPr>
        <w:t>Dážď sa uplatňuje v sypkých horninách kde vymieľa erózne ryhy a mení sa riečnu sieť</w:t>
      </w:r>
    </w:p>
    <w:p w:rsidR="004C1F9C" w:rsidRPr="00806CEE" w:rsidRDefault="004C1F9C" w:rsidP="004C1F9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F54CBE" w:rsidRDefault="00F54CBE" w:rsidP="004C1F9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Povrchová voda - zemská príťažlivosť </w:t>
      </w:r>
    </w:p>
    <w:p w:rsidR="004C1F9C" w:rsidRPr="00E80381" w:rsidRDefault="004C1F9C" w:rsidP="004C1F9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80381">
        <w:rPr>
          <w:rFonts w:ascii="Times New Roman" w:hAnsi="Times New Roman" w:cs="Times New Roman"/>
          <w:b/>
          <w:sz w:val="32"/>
        </w:rPr>
        <w:t>Zvislá členitosť vodného toku:</w:t>
      </w:r>
    </w:p>
    <w:p w:rsidR="00800017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sz w:val="32"/>
          <w:u w:val="single"/>
        </w:rPr>
        <w:t xml:space="preserve">horný tok </w:t>
      </w:r>
      <w:r>
        <w:rPr>
          <w:rFonts w:ascii="Times New Roman" w:hAnsi="Times New Roman" w:cs="Times New Roman"/>
          <w:sz w:val="32"/>
        </w:rPr>
        <w:t xml:space="preserve">- </w:t>
      </w:r>
      <w:r w:rsidRPr="00E80381">
        <w:rPr>
          <w:rFonts w:ascii="Times New Roman" w:hAnsi="Times New Roman" w:cs="Times New Roman"/>
          <w:sz w:val="32"/>
        </w:rPr>
        <w:t>dolina v tvare písmena V</w:t>
      </w:r>
      <w:r w:rsidR="00800017">
        <w:rPr>
          <w:rFonts w:ascii="Times New Roman" w:hAnsi="Times New Roman" w:cs="Times New Roman"/>
          <w:sz w:val="32"/>
        </w:rPr>
        <w:t xml:space="preserve"> </w:t>
      </w:r>
    </w:p>
    <w:p w:rsidR="004C1F9C" w:rsidRDefault="00937C2A" w:rsidP="00800017">
      <w:pPr>
        <w:spacing w:after="0" w:line="240" w:lineRule="auto"/>
        <w:ind w:left="708" w:firstLine="708"/>
        <w:rPr>
          <w:rFonts w:ascii="Times New Roman" w:hAnsi="Times New Roman" w:cs="Times New Roman"/>
          <w:sz w:val="32"/>
        </w:rPr>
      </w:pPr>
      <w:r w:rsidRPr="00937C2A">
        <w:rPr>
          <w:rFonts w:ascii="Times New Roman" w:hAnsi="Times New Roman" w:cs="Times New Roman"/>
          <w:b/>
          <w:bCs/>
          <w:noProof/>
          <w:sz w:val="32"/>
          <w:lang w:eastAsia="sk-SK"/>
        </w:rPr>
        <w:pict>
          <v:shape id="_x0000_s1032" type="#_x0000_t32" style="position:absolute;left:0;text-align:left;margin-left:426pt;margin-top:1.65pt;width:7.5pt;height:19.5pt;flip:x;z-index:251663360" o:connectortype="straight" strokecolor="#92d050" strokeweight="3pt">
            <v:stroke endarrow="block"/>
            <v:shadow type="perspective" color="#4e6128 [1606]" opacity=".5" offset="1pt" offset2="-1pt"/>
          </v:shape>
        </w:pict>
      </w:r>
      <w:r w:rsidR="00800017">
        <w:rPr>
          <w:rFonts w:ascii="Times New Roman" w:hAnsi="Times New Roman" w:cs="Times New Roman"/>
          <w:sz w:val="32"/>
        </w:rPr>
        <w:t>(kaňony a tiesňavy)</w:t>
      </w:r>
      <w:r w:rsidR="004C1F9C" w:rsidRPr="00E80381">
        <w:rPr>
          <w:rFonts w:ascii="Times New Roman" w:hAnsi="Times New Roman" w:cs="Times New Roman"/>
          <w:sz w:val="32"/>
        </w:rPr>
        <w:t>, na dne štrk</w:t>
      </w:r>
    </w:p>
    <w:p w:rsidR="00800017" w:rsidRPr="00E80381" w:rsidRDefault="00800017" w:rsidP="00800017">
      <w:pPr>
        <w:spacing w:after="0" w:line="240" w:lineRule="auto"/>
        <w:ind w:left="708" w:firstLine="708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Manínska</w:t>
      </w:r>
      <w:proofErr w:type="spellEnd"/>
      <w:r>
        <w:rPr>
          <w:rFonts w:ascii="Times New Roman" w:hAnsi="Times New Roman" w:cs="Times New Roman"/>
          <w:sz w:val="32"/>
        </w:rPr>
        <w:t xml:space="preserve"> tiesňava, Slaná kaňon v </w:t>
      </w:r>
      <w:proofErr w:type="spellStart"/>
      <w:r>
        <w:rPr>
          <w:rFonts w:ascii="Times New Roman" w:hAnsi="Times New Roman" w:cs="Times New Roman"/>
          <w:sz w:val="32"/>
        </w:rPr>
        <w:t>Slánskych</w:t>
      </w:r>
      <w:proofErr w:type="spellEnd"/>
      <w:r>
        <w:rPr>
          <w:rFonts w:ascii="Times New Roman" w:hAnsi="Times New Roman" w:cs="Times New Roman"/>
          <w:sz w:val="32"/>
        </w:rPr>
        <w:t xml:space="preserve"> vrchoch</w:t>
      </w:r>
    </w:p>
    <w:p w:rsidR="004C1F9C" w:rsidRPr="00E80381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sz w:val="32"/>
          <w:u w:val="single"/>
        </w:rPr>
        <w:t xml:space="preserve">stredný tok </w:t>
      </w:r>
      <w:r w:rsidRPr="00E80381">
        <w:rPr>
          <w:rFonts w:ascii="Times New Roman" w:hAnsi="Times New Roman" w:cs="Times New Roman"/>
          <w:sz w:val="32"/>
        </w:rPr>
        <w:t xml:space="preserve">– rieka vymieľa najviac boky. </w:t>
      </w:r>
    </w:p>
    <w:p w:rsidR="00CD6C07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sz w:val="32"/>
          <w:u w:val="single"/>
        </w:rPr>
        <w:t xml:space="preserve">dolný tok </w:t>
      </w:r>
      <w:r w:rsidRPr="00E80381">
        <w:rPr>
          <w:rFonts w:ascii="Times New Roman" w:hAnsi="Times New Roman" w:cs="Times New Roman"/>
          <w:sz w:val="32"/>
        </w:rPr>
        <w:t>–naplavený materiál</w:t>
      </w:r>
      <w:r w:rsidR="00800017">
        <w:rPr>
          <w:rFonts w:ascii="Times New Roman" w:hAnsi="Times New Roman" w:cs="Times New Roman"/>
          <w:sz w:val="32"/>
        </w:rPr>
        <w:t xml:space="preserve"> ukladá (soli, íl, piesok a</w:t>
      </w:r>
      <w:r w:rsidR="00CD6C07">
        <w:rPr>
          <w:rFonts w:ascii="Times New Roman" w:hAnsi="Times New Roman" w:cs="Times New Roman"/>
          <w:sz w:val="32"/>
        </w:rPr>
        <w:t> štrk)</w:t>
      </w:r>
      <w:r w:rsidRPr="00E80381">
        <w:rPr>
          <w:rFonts w:ascii="Times New Roman" w:hAnsi="Times New Roman" w:cs="Times New Roman"/>
          <w:sz w:val="32"/>
        </w:rPr>
        <w:t xml:space="preserve"> – riečna </w:t>
      </w:r>
    </w:p>
    <w:p w:rsidR="00800017" w:rsidRDefault="00CD6C07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</w:t>
      </w:r>
      <w:r w:rsidR="004C1F9C" w:rsidRPr="00E80381">
        <w:rPr>
          <w:rFonts w:ascii="Times New Roman" w:hAnsi="Times New Roman" w:cs="Times New Roman"/>
          <w:sz w:val="32"/>
        </w:rPr>
        <w:t>delta</w:t>
      </w:r>
      <w:r>
        <w:rPr>
          <w:rFonts w:ascii="Times New Roman" w:hAnsi="Times New Roman" w:cs="Times New Roman"/>
          <w:sz w:val="32"/>
        </w:rPr>
        <w:t xml:space="preserve"> - </w:t>
      </w:r>
      <w:r w:rsidR="00800017">
        <w:rPr>
          <w:rFonts w:ascii="Times New Roman" w:hAnsi="Times New Roman" w:cs="Times New Roman"/>
          <w:sz w:val="32"/>
        </w:rPr>
        <w:t>kužeľ vbiehajúci do mora</w:t>
      </w:r>
    </w:p>
    <w:p w:rsidR="004C1F9C" w:rsidRPr="00806CEE" w:rsidRDefault="004C1F9C" w:rsidP="004C1F9C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p w:rsidR="00800017" w:rsidRDefault="00800017" w:rsidP="004C1F9C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F54CBE" w:rsidRDefault="00CD6C07" w:rsidP="00CD6C07">
      <w:pPr>
        <w:pStyle w:val="Default"/>
        <w:rPr>
          <w:rFonts w:ascii="Times New Roman" w:hAnsi="Times New Roman" w:cs="Times New Roman"/>
          <w:sz w:val="32"/>
        </w:rPr>
      </w:pPr>
      <w:r w:rsidRPr="00EF09AC">
        <w:rPr>
          <w:rFonts w:ascii="Times New Roman" w:hAnsi="Times New Roman" w:cs="Times New Roman"/>
          <w:b/>
          <w:bCs/>
          <w:sz w:val="32"/>
          <w:szCs w:val="32"/>
        </w:rPr>
        <w:t>Morská voda -</w:t>
      </w:r>
      <w:r w:rsidRPr="00CD6C07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 xml:space="preserve">je neustále v pohybe </w:t>
      </w:r>
      <w:r>
        <w:rPr>
          <w:rFonts w:ascii="Times New Roman" w:hAnsi="Times New Roman" w:cs="Times New Roman"/>
          <w:sz w:val="32"/>
        </w:rPr>
        <w:t xml:space="preserve"> </w:t>
      </w:r>
    </w:p>
    <w:p w:rsidR="00F54CBE" w:rsidRDefault="00CD6C07" w:rsidP="00CD6C0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09AC">
        <w:rPr>
          <w:rFonts w:ascii="Times New Roman" w:hAnsi="Times New Roman" w:cs="Times New Roman"/>
          <w:sz w:val="32"/>
          <w:szCs w:val="32"/>
        </w:rPr>
        <w:t>jej vlnenie spôsobuje vietor,</w:t>
      </w:r>
    </w:p>
    <w:p w:rsidR="00F54CBE" w:rsidRDefault="00CD6C07" w:rsidP="00CD6C0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09AC">
        <w:rPr>
          <w:rFonts w:ascii="Times New Roman" w:hAnsi="Times New Roman" w:cs="Times New Roman"/>
          <w:sz w:val="32"/>
          <w:szCs w:val="32"/>
        </w:rPr>
        <w:t xml:space="preserve">príliv a odliv zapríčiňuje Mesiac. </w:t>
      </w:r>
    </w:p>
    <w:p w:rsidR="00F54CBE" w:rsidRDefault="00CD6C07" w:rsidP="00CD6C0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09AC">
        <w:rPr>
          <w:rFonts w:ascii="Times New Roman" w:hAnsi="Times New Roman" w:cs="Times New Roman"/>
          <w:sz w:val="32"/>
          <w:szCs w:val="32"/>
        </w:rPr>
        <w:t xml:space="preserve">Na plytčine z vĺn vznikajú prúdy - príboj. </w:t>
      </w:r>
    </w:p>
    <w:p w:rsidR="00CD6C07" w:rsidRDefault="00CD6C07" w:rsidP="00CD6C0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09AC">
        <w:rPr>
          <w:rFonts w:ascii="Times New Roman" w:hAnsi="Times New Roman" w:cs="Times New Roman"/>
          <w:sz w:val="32"/>
          <w:szCs w:val="32"/>
        </w:rPr>
        <w:t xml:space="preserve">Vymieľa dno, brehy, prenáša a usádza zvetraniny. </w:t>
      </w:r>
    </w:p>
    <w:p w:rsidR="00F54CBE" w:rsidRDefault="00F54CBE" w:rsidP="00F54CB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útesy (skalné zruby) vznikajú </w:t>
      </w:r>
      <w:r w:rsidRPr="00F54CBE">
        <w:rPr>
          <w:rFonts w:ascii="Times New Roman" w:hAnsi="Times New Roman" w:cs="Times New Roman"/>
          <w:b/>
          <w:sz w:val="32"/>
        </w:rPr>
        <w:t>rušivou činnosťou</w:t>
      </w:r>
      <w:r>
        <w:rPr>
          <w:rFonts w:ascii="Times New Roman" w:hAnsi="Times New Roman" w:cs="Times New Roman"/>
          <w:sz w:val="32"/>
        </w:rPr>
        <w:t xml:space="preserve"> morskej vody</w:t>
      </w:r>
    </w:p>
    <w:p w:rsidR="00F54CBE" w:rsidRDefault="00F54CBE" w:rsidP="00CD6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6C07" w:rsidRDefault="00F54CBE" w:rsidP="00CD6C0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-t</w:t>
      </w:r>
      <w:r w:rsidR="00CD6C07" w:rsidRPr="00F54CBE">
        <w:rPr>
          <w:rFonts w:ascii="Times New Roman" w:hAnsi="Times New Roman" w:cs="Times New Roman"/>
          <w:b/>
          <w:sz w:val="32"/>
          <w:szCs w:val="32"/>
        </w:rPr>
        <w:t xml:space="preserve">vorivá činnosť </w:t>
      </w:r>
      <w:r w:rsidR="00CD6C07" w:rsidRPr="00EF09AC">
        <w:rPr>
          <w:rFonts w:ascii="Times New Roman" w:hAnsi="Times New Roman" w:cs="Times New Roman"/>
          <w:sz w:val="32"/>
          <w:szCs w:val="32"/>
        </w:rPr>
        <w:t>sa pr</w:t>
      </w:r>
      <w:r w:rsidR="00CD6C07">
        <w:rPr>
          <w:rFonts w:ascii="Times New Roman" w:hAnsi="Times New Roman" w:cs="Times New Roman"/>
          <w:sz w:val="32"/>
          <w:szCs w:val="32"/>
        </w:rPr>
        <w:t xml:space="preserve">ejavuje v tvorbe </w:t>
      </w:r>
      <w:r w:rsidR="001F198E">
        <w:rPr>
          <w:rFonts w:ascii="Times New Roman" w:hAnsi="Times New Roman" w:cs="Times New Roman"/>
          <w:sz w:val="32"/>
          <w:szCs w:val="32"/>
        </w:rPr>
        <w:t xml:space="preserve">piesočných ostrovov </w:t>
      </w:r>
      <w:r w:rsidR="00CD6C07">
        <w:rPr>
          <w:rFonts w:ascii="Times New Roman" w:hAnsi="Times New Roman" w:cs="Times New Roman"/>
          <w:sz w:val="32"/>
          <w:szCs w:val="32"/>
        </w:rPr>
        <w:t>a pláži -</w:t>
      </w:r>
      <w:r w:rsidR="00CD6C07" w:rsidRPr="00EF09AC">
        <w:rPr>
          <w:rFonts w:ascii="Times New Roman" w:hAnsi="Times New Roman" w:cs="Times New Roman"/>
          <w:sz w:val="32"/>
          <w:szCs w:val="32"/>
        </w:rPr>
        <w:t xml:space="preserve"> </w:t>
      </w:r>
      <w:r w:rsidR="00CD6C07">
        <w:rPr>
          <w:rFonts w:ascii="Times New Roman" w:hAnsi="Times New Roman" w:cs="Times New Roman"/>
          <w:sz w:val="32"/>
          <w:szCs w:val="32"/>
        </w:rPr>
        <w:t>mo</w:t>
      </w:r>
      <w:r w:rsidR="00CD6C07">
        <w:rPr>
          <w:rFonts w:ascii="Times New Roman" w:hAnsi="Times New Roman" w:cs="Times New Roman"/>
          <w:sz w:val="32"/>
        </w:rPr>
        <w:t>re ustupuje a súš sa rozširuje</w:t>
      </w:r>
    </w:p>
    <w:p w:rsidR="00CD6C07" w:rsidRPr="00EF09AC" w:rsidRDefault="00CD6C07" w:rsidP="00CD6C0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D6C07" w:rsidRDefault="00CD6C07" w:rsidP="004C1F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D6C07" w:rsidRPr="00EF09AC" w:rsidRDefault="00CD6C07" w:rsidP="00CD6C0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F09AC">
        <w:rPr>
          <w:rFonts w:ascii="Times New Roman" w:hAnsi="Times New Roman" w:cs="Times New Roman"/>
          <w:b/>
          <w:bCs/>
          <w:sz w:val="32"/>
          <w:szCs w:val="32"/>
        </w:rPr>
        <w:t>Podzemná voda -</w:t>
      </w:r>
      <w:r w:rsidRPr="00EF09AC">
        <w:rPr>
          <w:rFonts w:ascii="Times New Roman" w:hAnsi="Times New Roman" w:cs="Times New Roman"/>
          <w:sz w:val="32"/>
          <w:szCs w:val="32"/>
        </w:rPr>
        <w:t xml:space="preserve">vzniká z povrchovej vody, ktorá vsakuje priepustnými horninami a hromadí sa nad nepriepustnými horninami.. </w:t>
      </w:r>
    </w:p>
    <w:p w:rsidR="00CD6C07" w:rsidRPr="00E80381" w:rsidRDefault="00CD6C07" w:rsidP="004C1F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C1F9C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80381">
        <w:rPr>
          <w:rFonts w:ascii="Times New Roman" w:hAnsi="Times New Roman" w:cs="Times New Roman"/>
          <w:b/>
          <w:bCs/>
          <w:sz w:val="32"/>
        </w:rPr>
        <w:t>Prameň</w:t>
      </w:r>
      <w:r w:rsidRPr="00E80381">
        <w:rPr>
          <w:rFonts w:ascii="Times New Roman" w:hAnsi="Times New Roman" w:cs="Times New Roman"/>
          <w:sz w:val="32"/>
        </w:rPr>
        <w:t xml:space="preserve"> - miesto, kde sa podzemná voda prirodzenou cestou dostáva na povrch.</w:t>
      </w:r>
    </w:p>
    <w:p w:rsidR="00EF09AC" w:rsidRDefault="00F54CBE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Podzemná voda : zdroj pitnej vody</w:t>
      </w:r>
    </w:p>
    <w:p w:rsidR="00F54CBE" w:rsidRPr="00EF09AC" w:rsidRDefault="00F54CBE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umožňuje obeh látok v zemskej kôre</w:t>
      </w:r>
    </w:p>
    <w:p w:rsidR="004C1F9C" w:rsidRPr="00EF09AC" w:rsidRDefault="00F54CBE" w:rsidP="004C1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zásobuje vodou a minerálnymi látkami rastliny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C1F9C" w:rsidRDefault="00F54CBE" w:rsidP="004C1F9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v</w:t>
      </w:r>
      <w:r w:rsidRPr="00EF09AC">
        <w:rPr>
          <w:rFonts w:ascii="Times New Roman" w:hAnsi="Times New Roman" w:cs="Times New Roman"/>
          <w:sz w:val="32"/>
          <w:szCs w:val="32"/>
        </w:rPr>
        <w:t>ytvára napr. výzdobu jaskýň</w:t>
      </w:r>
    </w:p>
    <w:p w:rsidR="004C1F9C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F09AC" w:rsidRDefault="00EF09AC" w:rsidP="004C1F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C1F9C" w:rsidRDefault="004C1F9C" w:rsidP="004C1F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C1F9C" w:rsidRPr="004C1F9C" w:rsidRDefault="004C1F9C" w:rsidP="004C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ÚLOHY</w:t>
      </w:r>
    </w:p>
    <w:p w:rsidR="004C1F9C" w:rsidRPr="004C1F9C" w:rsidRDefault="004C1F9C" w:rsidP="004C1F9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Popíšte pôsobenie rieky na horninový materiál:</w:t>
      </w:r>
    </w:p>
    <w:p w:rsidR="004C1F9C" w:rsidRPr="004C1F9C" w:rsidRDefault="004C1F9C" w:rsidP="004C1F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na hornom toku: .................................................................................</w:t>
      </w:r>
    </w:p>
    <w:p w:rsidR="004C1F9C" w:rsidRPr="004C1F9C" w:rsidRDefault="004C1F9C" w:rsidP="004C1F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strednom toku: .............................................................................................</w:t>
      </w:r>
    </w:p>
    <w:p w:rsidR="004C1F9C" w:rsidRPr="004C1F9C" w:rsidRDefault="004C1F9C" w:rsidP="004C1F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dolnom toku: ..............................................................................................</w:t>
      </w:r>
    </w:p>
    <w:p w:rsidR="004C1F9C" w:rsidRPr="004C1F9C" w:rsidRDefault="004C1F9C" w:rsidP="004C1F9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F9C">
        <w:rPr>
          <w:rFonts w:ascii="Times New Roman" w:hAnsi="Times New Roman" w:cs="Times New Roman"/>
          <w:sz w:val="28"/>
          <w:szCs w:val="28"/>
        </w:rPr>
        <w:t>Uveďte príklady rušivej a tvorivej činnosti mora.</w:t>
      </w:r>
      <w:r w:rsidRPr="004C1F9C">
        <w:rPr>
          <w:rFonts w:ascii="Times New Roman" w:hAnsi="Times New Roman" w:cs="Times New Roman"/>
          <w:sz w:val="28"/>
          <w:szCs w:val="28"/>
        </w:rPr>
        <w:br/>
        <w:t>a) rušivá činnosť mora – .....................................................................................</w:t>
      </w:r>
      <w:r w:rsidRPr="004C1F9C">
        <w:rPr>
          <w:rFonts w:ascii="Times New Roman" w:hAnsi="Times New Roman" w:cs="Times New Roman"/>
          <w:sz w:val="28"/>
          <w:szCs w:val="28"/>
        </w:rPr>
        <w:br/>
        <w:t>b) tvorivá činnosť mora – ...................................................................................</w:t>
      </w:r>
    </w:p>
    <w:p w:rsidR="004C1F9C" w:rsidRDefault="004C1F9C" w:rsidP="004C1F9C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803"/>
    <w:multiLevelType w:val="hybridMultilevel"/>
    <w:tmpl w:val="6F36C5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6F29"/>
    <w:multiLevelType w:val="hybridMultilevel"/>
    <w:tmpl w:val="BB3A3EBE"/>
    <w:lvl w:ilvl="0" w:tplc="6EC4C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F9C"/>
    <w:rsid w:val="00091006"/>
    <w:rsid w:val="001F198E"/>
    <w:rsid w:val="002C6018"/>
    <w:rsid w:val="00450C6F"/>
    <w:rsid w:val="004C1F9C"/>
    <w:rsid w:val="004C3993"/>
    <w:rsid w:val="007933CA"/>
    <w:rsid w:val="00800017"/>
    <w:rsid w:val="00937C2A"/>
    <w:rsid w:val="00CD6C07"/>
    <w:rsid w:val="00D20968"/>
    <w:rsid w:val="00D50E8F"/>
    <w:rsid w:val="00EF09AC"/>
    <w:rsid w:val="00F5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F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F9C"/>
    <w:pPr>
      <w:ind w:left="720"/>
      <w:contextualSpacing/>
    </w:pPr>
  </w:style>
  <w:style w:type="paragraph" w:customStyle="1" w:styleId="Default">
    <w:name w:val="Default"/>
    <w:rsid w:val="004C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2C22-F0A9-4DA8-BDAA-63A0411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2021-01-15T16:26:00Z</dcterms:created>
  <dcterms:modified xsi:type="dcterms:W3CDTF">2021-01-22T10:00:00Z</dcterms:modified>
</cp:coreProperties>
</file>