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66" w:rsidRDefault="00232566" w:rsidP="00232566">
      <w:pPr>
        <w:pStyle w:val="NormalnyWeb"/>
        <w:spacing w:line="276" w:lineRule="auto"/>
        <w:rPr>
          <w:b/>
          <w:bCs/>
          <w:i/>
          <w:iCs/>
          <w:color w:val="FFFFFF"/>
          <w:kern w:val="36"/>
          <w:sz w:val="48"/>
          <w:szCs w:val="48"/>
        </w:rPr>
      </w:pPr>
      <w:bookmarkStart w:id="0" w:name="_GoBack"/>
    </w:p>
    <w:p w:rsidR="00232566" w:rsidRDefault="00232566" w:rsidP="00232566">
      <w:pPr>
        <w:pStyle w:val="NormalnyWeb"/>
        <w:spacing w:line="276" w:lineRule="auto"/>
        <w:rPr>
          <w:b/>
          <w:bCs/>
          <w:i/>
          <w:iCs/>
          <w:color w:val="FFFFFF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CCD6A15" wp14:editId="6ACC44B0">
            <wp:extent cx="2581275" cy="1485900"/>
            <wp:effectExtent l="0" t="0" r="9525" b="0"/>
            <wp:docPr id="3" name="Obraz 3" descr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5B3E3" wp14:editId="5CE301C6">
            <wp:extent cx="3104515" cy="22288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00" cy="22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66" w:rsidRPr="00232566" w:rsidRDefault="00232566" w:rsidP="00232566">
      <w:pPr>
        <w:pStyle w:val="NormalnyWeb"/>
        <w:spacing w:line="276" w:lineRule="auto"/>
        <w:rPr>
          <w:b/>
          <w:bCs/>
          <w:i/>
          <w:iCs/>
        </w:rPr>
      </w:pPr>
      <w:r w:rsidRPr="00232566">
        <w:rPr>
          <w:b/>
          <w:bCs/>
          <w:i/>
          <w:iCs/>
        </w:rPr>
        <w:t xml:space="preserve">Celem Małopolskiego Centrum Nauki </w:t>
      </w:r>
      <w:proofErr w:type="spellStart"/>
      <w:r w:rsidRPr="00232566">
        <w:rPr>
          <w:b/>
          <w:bCs/>
          <w:i/>
          <w:iCs/>
        </w:rPr>
        <w:t>Cogiteon</w:t>
      </w:r>
      <w:proofErr w:type="spellEnd"/>
      <w:r w:rsidRPr="00232566">
        <w:rPr>
          <w:b/>
          <w:bCs/>
          <w:i/>
          <w:iCs/>
        </w:rPr>
        <w:t xml:space="preserve"> jest kształtowanie postawy otwartości, aktywności i ciekawości świata. Pragniemy budować pozytywny stosunek do nauki, pogłębiać wiedzę naukową i zachęcać do wykorzystywania jej na co dzień.</w:t>
      </w:r>
    </w:p>
    <w:p w:rsidR="00232566" w:rsidRPr="00232566" w:rsidRDefault="00232566" w:rsidP="00232566">
      <w:pPr>
        <w:pStyle w:val="NormalnyWeb"/>
        <w:spacing w:line="276" w:lineRule="auto"/>
        <w:rPr>
          <w:b/>
          <w:bCs/>
          <w:i/>
          <w:iCs/>
        </w:rPr>
      </w:pPr>
      <w:r w:rsidRPr="00232566">
        <w:rPr>
          <w:b/>
          <w:bCs/>
          <w:i/>
          <w:iCs/>
        </w:rPr>
        <w:t>Realizować nasz plan możemy dzięki współpracy z przedstawicielami różnych dziedzin: nauki, sztuki, edukacji, przedsiębiorczości i działalności społecznej.</w:t>
      </w:r>
    </w:p>
    <w:p w:rsidR="00232566" w:rsidRPr="00232566" w:rsidRDefault="00232566" w:rsidP="00232566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FFFF"/>
          <w:sz w:val="15"/>
          <w:szCs w:val="15"/>
          <w:lang w:eastAsia="pl-PL"/>
        </w:rPr>
      </w:pPr>
      <w:r w:rsidRPr="00232566">
        <w:rPr>
          <w:rFonts w:ascii="Times New Roman" w:eastAsia="Times New Roman" w:hAnsi="Times New Roman" w:cs="Times New Roman"/>
          <w:b/>
          <w:bCs/>
          <w:i/>
          <w:iCs/>
          <w:color w:val="FFFFFF"/>
          <w:sz w:val="15"/>
          <w:szCs w:val="15"/>
          <w:lang w:eastAsia="pl-PL"/>
        </w:rPr>
        <w:t>spojrzymy na nie z nowej perspektywy. To one pomogą nam przy rozwiązywaniu kolejnych zagadek "Science Challenge</w:t>
      </w:r>
    </w:p>
    <w:p w:rsidR="00232566" w:rsidRPr="00232566" w:rsidRDefault="00232566" w:rsidP="002325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2325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Gmina Pcim, 28-29 października 2019</w:t>
      </w:r>
    </w:p>
    <w:p w:rsidR="00232566" w:rsidRDefault="00232566" w:rsidP="00232566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Mobilny Projekt Edukacyjny </w:t>
      </w:r>
      <w:proofErr w:type="spellStart"/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Naukowiej</w:t>
      </w:r>
      <w:proofErr w:type="spellEnd"/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będzie dostępny dla dzieci i młodzieży ze szkół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  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 gminie Pcim 28 i 29 października.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W poniedziałek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28  października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odwiedzimy Szkołę Podstawową nr 1 w Pcimiu, a we wtorek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29 października 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Szkołę Podstawową w Trzebuni z pokazami “Wyprawa na inną planetę” oraz “Science challenge”.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Wójt Gminy Pcim objął Patronat nad realizacją wizyt  </w:t>
      </w:r>
      <w:r w:rsidR="00C712FF"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Mobiln</w:t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ego</w:t>
      </w:r>
      <w:r w:rsidR="00C712FF"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Projekt</w:t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</w:t>
      </w:r>
      <w:r w:rsidR="00C712FF"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Edukacyjn</w:t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ego</w:t>
      </w:r>
      <w:r w:rsidR="00C712FF"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C712FF"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Nauk</w:t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owiej</w:t>
      </w:r>
      <w:proofErr w:type="spellEnd"/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 o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rganizacją wizyt zajmuje się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Zakład Obsługi Szkół w Pcimiu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oraz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placówk</w:t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oświ</w:t>
      </w:r>
      <w:r w:rsidR="00C71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atowe</w:t>
      </w:r>
      <w:r w:rsidRPr="0023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bookmarkEnd w:id="0"/>
    <w:p w:rsidR="00C712FF" w:rsidRPr="00232566" w:rsidRDefault="00C712FF" w:rsidP="00232566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01475" w:rsidRDefault="00201475" w:rsidP="00232566"/>
    <w:sectPr w:rsidR="0020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6"/>
    <w:rsid w:val="00201475"/>
    <w:rsid w:val="00232566"/>
    <w:rsid w:val="007D504E"/>
    <w:rsid w:val="00C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0349-7E59-47A1-BAFE-20632554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2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2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25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2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3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0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6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9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6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3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b.guspiel</dc:creator>
  <cp:keywords/>
  <dc:description/>
  <cp:lastModifiedBy>hp</cp:lastModifiedBy>
  <cp:revision>2</cp:revision>
  <dcterms:created xsi:type="dcterms:W3CDTF">2019-10-24T16:48:00Z</dcterms:created>
  <dcterms:modified xsi:type="dcterms:W3CDTF">2019-10-24T16:48:00Z</dcterms:modified>
</cp:coreProperties>
</file>